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80" w:rsidRPr="00177F05" w:rsidRDefault="00DF2CA2" w:rsidP="00177F05">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177F05" w:rsidRDefault="00177F05" w:rsidP="00E63680">
      <w:pPr>
        <w:jc w:val="center"/>
        <w:rPr>
          <w:b/>
          <w:bCs/>
          <w:lang w:val="en-GB"/>
        </w:rPr>
      </w:pPr>
    </w:p>
    <w:p w:rsidR="00E63680" w:rsidRPr="008A3F4E" w:rsidRDefault="00E63680" w:rsidP="00E63680">
      <w:pPr>
        <w:jc w:val="center"/>
        <w:rPr>
          <w:b/>
          <w:bCs/>
          <w:lang w:val="en-GB"/>
        </w:rPr>
      </w:pPr>
      <w:r w:rsidRPr="008A3F4E">
        <w:rPr>
          <w:b/>
          <w:bCs/>
          <w:lang w:val="en-GB"/>
        </w:rPr>
        <w:t>DECISION</w:t>
      </w:r>
    </w:p>
    <w:p w:rsidR="00E63680" w:rsidRDefault="00E63680" w:rsidP="00E63680">
      <w:pPr>
        <w:autoSpaceDE w:val="0"/>
        <w:autoSpaceDN w:val="0"/>
        <w:adjustRightInd w:val="0"/>
        <w:jc w:val="both"/>
        <w:rPr>
          <w:b/>
          <w:bCs/>
          <w:lang w:val="en-GB"/>
        </w:rPr>
      </w:pPr>
    </w:p>
    <w:p w:rsidR="00E63680" w:rsidRPr="008A3F4E" w:rsidRDefault="00E63680" w:rsidP="00E63680">
      <w:pPr>
        <w:autoSpaceDE w:val="0"/>
        <w:autoSpaceDN w:val="0"/>
        <w:adjustRightInd w:val="0"/>
        <w:jc w:val="both"/>
        <w:rPr>
          <w:b/>
          <w:bCs/>
          <w:lang w:val="en-GB"/>
        </w:rPr>
      </w:pPr>
      <w:r w:rsidRPr="008A3F4E">
        <w:rPr>
          <w:b/>
          <w:bCs/>
          <w:lang w:val="en-GB"/>
        </w:rPr>
        <w:t>Date of adoption:</w:t>
      </w:r>
      <w:r>
        <w:rPr>
          <w:b/>
          <w:bCs/>
          <w:lang w:val="en-GB"/>
        </w:rPr>
        <w:t xml:space="preserve"> 16 December 2011</w:t>
      </w:r>
    </w:p>
    <w:p w:rsidR="00E63680" w:rsidRPr="008A3F4E" w:rsidRDefault="00E63680" w:rsidP="00E63680">
      <w:pPr>
        <w:autoSpaceDE w:val="0"/>
        <w:autoSpaceDN w:val="0"/>
        <w:adjustRightInd w:val="0"/>
        <w:jc w:val="both"/>
        <w:rPr>
          <w:b/>
          <w:bCs/>
          <w:lang w:val="en-GB"/>
        </w:rPr>
      </w:pPr>
    </w:p>
    <w:p w:rsidR="00E63680" w:rsidRPr="008A3F4E" w:rsidRDefault="00E63680" w:rsidP="00E63680">
      <w:pPr>
        <w:autoSpaceDE w:val="0"/>
        <w:autoSpaceDN w:val="0"/>
        <w:adjustRightInd w:val="0"/>
        <w:jc w:val="both"/>
        <w:rPr>
          <w:b/>
          <w:bCs/>
          <w:lang w:val="en-GB"/>
        </w:rPr>
      </w:pPr>
      <w:r>
        <w:rPr>
          <w:b/>
          <w:bCs/>
          <w:lang w:val="en-GB"/>
        </w:rPr>
        <w:t>Case No. 252</w:t>
      </w:r>
      <w:r w:rsidRPr="00E078D1">
        <w:rPr>
          <w:b/>
          <w:bCs/>
          <w:lang w:val="en-GB"/>
        </w:rPr>
        <w:t>/09</w:t>
      </w:r>
    </w:p>
    <w:p w:rsidR="00E63680" w:rsidRPr="008A3F4E" w:rsidRDefault="00E63680" w:rsidP="00E63680">
      <w:pPr>
        <w:autoSpaceDE w:val="0"/>
        <w:autoSpaceDN w:val="0"/>
        <w:adjustRightInd w:val="0"/>
        <w:jc w:val="both"/>
        <w:rPr>
          <w:b/>
          <w:bCs/>
          <w:lang w:val="en-GB"/>
        </w:rPr>
      </w:pPr>
    </w:p>
    <w:p w:rsidR="00E63680" w:rsidRPr="008A3F4E" w:rsidRDefault="00E63680" w:rsidP="00E63680">
      <w:pPr>
        <w:autoSpaceDE w:val="0"/>
        <w:autoSpaceDN w:val="0"/>
        <w:adjustRightInd w:val="0"/>
        <w:jc w:val="both"/>
        <w:rPr>
          <w:b/>
          <w:bCs/>
          <w:lang w:val="en-GB"/>
        </w:rPr>
      </w:pPr>
      <w:proofErr w:type="spellStart"/>
      <w:r>
        <w:rPr>
          <w:b/>
          <w:bCs/>
          <w:lang w:val="en-GB"/>
        </w:rPr>
        <w:t>Verica</w:t>
      </w:r>
      <w:proofErr w:type="spellEnd"/>
      <w:r>
        <w:rPr>
          <w:b/>
          <w:bCs/>
          <w:lang w:val="en-GB"/>
        </w:rPr>
        <w:t xml:space="preserve"> PATRNOGIĆ</w:t>
      </w:r>
    </w:p>
    <w:p w:rsidR="00E63680" w:rsidRPr="008A3F4E" w:rsidRDefault="00E63680" w:rsidP="00E63680">
      <w:pPr>
        <w:autoSpaceDE w:val="0"/>
        <w:autoSpaceDN w:val="0"/>
        <w:adjustRightInd w:val="0"/>
        <w:jc w:val="both"/>
        <w:rPr>
          <w:b/>
          <w:bCs/>
          <w:lang w:val="en-GB"/>
        </w:rPr>
      </w:pPr>
    </w:p>
    <w:p w:rsidR="00E63680" w:rsidRPr="008A3F4E" w:rsidRDefault="00E63680" w:rsidP="00E63680">
      <w:pPr>
        <w:autoSpaceDE w:val="0"/>
        <w:autoSpaceDN w:val="0"/>
        <w:adjustRightInd w:val="0"/>
        <w:jc w:val="both"/>
        <w:rPr>
          <w:b/>
          <w:bCs/>
          <w:lang w:val="en-GB"/>
        </w:rPr>
      </w:pPr>
      <w:proofErr w:type="gramStart"/>
      <w:r w:rsidRPr="008A3F4E">
        <w:rPr>
          <w:b/>
          <w:bCs/>
          <w:lang w:val="en-GB"/>
        </w:rPr>
        <w:t>against</w:t>
      </w:r>
      <w:proofErr w:type="gramEnd"/>
    </w:p>
    <w:p w:rsidR="00E63680" w:rsidRPr="008A3F4E" w:rsidRDefault="00E63680" w:rsidP="00E63680">
      <w:pPr>
        <w:autoSpaceDE w:val="0"/>
        <w:autoSpaceDN w:val="0"/>
        <w:adjustRightInd w:val="0"/>
        <w:jc w:val="both"/>
        <w:rPr>
          <w:b/>
          <w:bCs/>
          <w:lang w:val="en-GB"/>
        </w:rPr>
      </w:pPr>
    </w:p>
    <w:p w:rsidR="00E63680" w:rsidRPr="008A3F4E" w:rsidRDefault="00E63680" w:rsidP="00E63680">
      <w:pPr>
        <w:autoSpaceDE w:val="0"/>
        <w:autoSpaceDN w:val="0"/>
        <w:adjustRightInd w:val="0"/>
        <w:jc w:val="both"/>
        <w:rPr>
          <w:b/>
          <w:bCs/>
          <w:lang w:val="en-GB"/>
        </w:rPr>
      </w:pPr>
      <w:r w:rsidRPr="008A3F4E">
        <w:rPr>
          <w:b/>
          <w:bCs/>
          <w:lang w:val="en-GB"/>
        </w:rPr>
        <w:t xml:space="preserve">UNMIK </w:t>
      </w:r>
    </w:p>
    <w:p w:rsidR="00E63680" w:rsidRPr="008A3F4E" w:rsidRDefault="00E63680" w:rsidP="00E63680">
      <w:pPr>
        <w:autoSpaceDE w:val="0"/>
        <w:autoSpaceDN w:val="0"/>
        <w:adjustRightInd w:val="0"/>
        <w:jc w:val="both"/>
        <w:rPr>
          <w:b/>
          <w:bCs/>
          <w:lang w:val="en-GB"/>
        </w:rPr>
      </w:pPr>
    </w:p>
    <w:p w:rsidR="00E63680" w:rsidRPr="008A3F4E" w:rsidRDefault="00E63680" w:rsidP="00E63680">
      <w:pPr>
        <w:autoSpaceDE w:val="0"/>
        <w:autoSpaceDN w:val="0"/>
        <w:adjustRightInd w:val="0"/>
        <w:jc w:val="both"/>
        <w:rPr>
          <w:b/>
          <w:bCs/>
          <w:lang w:val="en-GB"/>
        </w:rPr>
      </w:pPr>
    </w:p>
    <w:p w:rsidR="00E63680" w:rsidRPr="008A3F4E" w:rsidRDefault="00E63680" w:rsidP="00E63680">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bCs/>
          <w:lang w:val="en-GB"/>
        </w:rPr>
        <w:t>16</w:t>
      </w:r>
      <w:r w:rsidRPr="00AD6FE6">
        <w:rPr>
          <w:bCs/>
          <w:lang w:val="en-GB"/>
        </w:rPr>
        <w:t xml:space="preserve"> December</w:t>
      </w:r>
      <w:r>
        <w:rPr>
          <w:b/>
          <w:bCs/>
          <w:lang w:val="en-GB"/>
        </w:rPr>
        <w:t xml:space="preserve"> </w:t>
      </w:r>
      <w:r>
        <w:rPr>
          <w:lang w:val="en-GB"/>
        </w:rPr>
        <w:t>2011</w:t>
      </w:r>
      <w:r w:rsidRPr="00130A80">
        <w:rPr>
          <w:lang w:val="en-GB"/>
        </w:rPr>
        <w:t>,</w:t>
      </w:r>
    </w:p>
    <w:p w:rsidR="00E63680" w:rsidRPr="008A3F4E" w:rsidRDefault="00E63680" w:rsidP="00E63680">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present:</w:t>
      </w:r>
    </w:p>
    <w:p w:rsidR="00E63680" w:rsidRPr="008A3F4E" w:rsidRDefault="00E63680" w:rsidP="00E63680">
      <w:pPr>
        <w:autoSpaceDE w:val="0"/>
        <w:autoSpaceDN w:val="0"/>
        <w:adjustRightInd w:val="0"/>
        <w:jc w:val="both"/>
        <w:rPr>
          <w:lang w:val="en-GB"/>
        </w:rPr>
      </w:pPr>
    </w:p>
    <w:p w:rsidR="00E63680" w:rsidRPr="008A3F4E" w:rsidRDefault="00E63680" w:rsidP="00E63680">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Member</w:t>
      </w:r>
    </w:p>
    <w:p w:rsidR="00E63680" w:rsidRPr="008A3F4E" w:rsidRDefault="00E63680" w:rsidP="00E63680">
      <w:pPr>
        <w:autoSpaceDE w:val="0"/>
        <w:autoSpaceDN w:val="0"/>
        <w:adjustRightInd w:val="0"/>
        <w:jc w:val="both"/>
        <w:rPr>
          <w:lang w:val="en-GB"/>
        </w:rPr>
      </w:pPr>
      <w:r w:rsidRPr="00413F8B">
        <w:rPr>
          <w:lang w:val="en-GB"/>
        </w:rPr>
        <w:t>Mr Paul LEMMENS</w:t>
      </w:r>
    </w:p>
    <w:p w:rsidR="00E63680" w:rsidRPr="008A3F4E" w:rsidRDefault="00E63680" w:rsidP="00E63680">
      <w:pPr>
        <w:autoSpaceDE w:val="0"/>
        <w:autoSpaceDN w:val="0"/>
        <w:adjustRightInd w:val="0"/>
        <w:jc w:val="both"/>
        <w:rPr>
          <w:lang w:val="en-GB"/>
        </w:rPr>
      </w:pPr>
      <w:r w:rsidRPr="008A3F4E">
        <w:rPr>
          <w:lang w:val="en-GB"/>
        </w:rPr>
        <w:t>Ms Christine CHINKIN</w:t>
      </w:r>
    </w:p>
    <w:p w:rsidR="00E63680" w:rsidRPr="008A3F4E" w:rsidRDefault="00E63680" w:rsidP="00E63680">
      <w:pPr>
        <w:autoSpaceDE w:val="0"/>
        <w:autoSpaceDN w:val="0"/>
        <w:adjustRightInd w:val="0"/>
        <w:jc w:val="both"/>
        <w:rPr>
          <w:lang w:val="en-GB"/>
        </w:rPr>
      </w:pPr>
    </w:p>
    <w:p w:rsidR="00E63680" w:rsidRPr="008A3F4E" w:rsidRDefault="00E63680" w:rsidP="00E63680">
      <w:pPr>
        <w:autoSpaceDE w:val="0"/>
        <w:autoSpaceDN w:val="0"/>
        <w:adjustRightInd w:val="0"/>
        <w:jc w:val="both"/>
        <w:rPr>
          <w:lang w:val="en-GB"/>
        </w:rPr>
      </w:pPr>
      <w:r w:rsidRPr="008A3F4E">
        <w:rPr>
          <w:lang w:val="en-GB"/>
        </w:rPr>
        <w:t>Assisted by</w:t>
      </w:r>
    </w:p>
    <w:p w:rsidR="00E63680" w:rsidRPr="008A3F4E" w:rsidRDefault="00E63680" w:rsidP="00E63680">
      <w:pPr>
        <w:autoSpaceDE w:val="0"/>
        <w:autoSpaceDN w:val="0"/>
        <w:adjustRightInd w:val="0"/>
        <w:jc w:val="both"/>
        <w:rPr>
          <w:lang w:val="en-GB"/>
        </w:rPr>
      </w:pPr>
      <w:r w:rsidRPr="00616830">
        <w:rPr>
          <w:lang w:val="en-GB"/>
        </w:rPr>
        <w:t xml:space="preserve">Mr </w:t>
      </w:r>
      <w:proofErr w:type="spellStart"/>
      <w:r w:rsidRPr="00616830">
        <w:rPr>
          <w:lang w:val="en-GB"/>
        </w:rPr>
        <w:t>Andrey</w:t>
      </w:r>
      <w:proofErr w:type="spellEnd"/>
      <w:r w:rsidRPr="00616830">
        <w:rPr>
          <w:lang w:val="en-GB"/>
        </w:rPr>
        <w:t xml:space="preserve"> ANTONOV,</w:t>
      </w:r>
      <w:r w:rsidRPr="008A3F4E">
        <w:rPr>
          <w:lang w:val="en-GB"/>
        </w:rPr>
        <w:t xml:space="preserve"> Executive Officer</w:t>
      </w:r>
    </w:p>
    <w:p w:rsidR="00E63680" w:rsidRPr="008A3F4E" w:rsidRDefault="00E63680" w:rsidP="00E63680">
      <w:pPr>
        <w:autoSpaceDE w:val="0"/>
        <w:autoSpaceDN w:val="0"/>
        <w:adjustRightInd w:val="0"/>
        <w:jc w:val="both"/>
        <w:rPr>
          <w:lang w:val="en-GB"/>
        </w:rPr>
      </w:pPr>
    </w:p>
    <w:p w:rsidR="00E63680" w:rsidRPr="008A3F4E" w:rsidRDefault="00E63680" w:rsidP="00E63680">
      <w:pPr>
        <w:autoSpaceDE w:val="0"/>
        <w:autoSpaceDN w:val="0"/>
        <w:adjustRightInd w:val="0"/>
        <w:jc w:val="both"/>
        <w:rPr>
          <w:lang w:val="en-GB"/>
        </w:rPr>
      </w:pPr>
    </w:p>
    <w:p w:rsidR="00E63680" w:rsidRPr="00F46C74" w:rsidRDefault="00E63680" w:rsidP="00E63680">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E63680" w:rsidRPr="00F46C74" w:rsidRDefault="00E63680" w:rsidP="00E63680">
      <w:pPr>
        <w:autoSpaceDE w:val="0"/>
        <w:autoSpaceDN w:val="0"/>
        <w:adjustRightInd w:val="0"/>
        <w:jc w:val="both"/>
        <w:rPr>
          <w:lang w:val="en-GB"/>
        </w:rPr>
      </w:pPr>
    </w:p>
    <w:p w:rsidR="00E63680" w:rsidRPr="00C33807" w:rsidRDefault="00E63680" w:rsidP="00E63680">
      <w:pPr>
        <w:autoSpaceDE w:val="0"/>
        <w:autoSpaceDN w:val="0"/>
        <w:adjustRightInd w:val="0"/>
        <w:jc w:val="both"/>
        <w:rPr>
          <w:lang w:val="en-GB"/>
        </w:rPr>
      </w:pPr>
      <w:r w:rsidRPr="00991AE5">
        <w:rPr>
          <w:lang w:val="en-GB"/>
        </w:rPr>
        <w:t>Having deliberated, decides as follows:</w:t>
      </w:r>
    </w:p>
    <w:p w:rsidR="00E63680" w:rsidRPr="008A3F4E" w:rsidRDefault="00E63680" w:rsidP="00E63680">
      <w:pPr>
        <w:autoSpaceDE w:val="0"/>
        <w:autoSpaceDN w:val="0"/>
        <w:adjustRightInd w:val="0"/>
        <w:jc w:val="both"/>
        <w:rPr>
          <w:lang w:val="en-GB"/>
        </w:rPr>
      </w:pPr>
    </w:p>
    <w:p w:rsidR="00E63680" w:rsidRPr="008A3F4E" w:rsidRDefault="00E63680" w:rsidP="00E63680">
      <w:pPr>
        <w:jc w:val="both"/>
        <w:rPr>
          <w:b/>
          <w:lang w:val="en-GB"/>
        </w:rPr>
      </w:pPr>
    </w:p>
    <w:p w:rsidR="00E63680" w:rsidRPr="008A3F4E" w:rsidRDefault="00E63680" w:rsidP="00E63680">
      <w:pPr>
        <w:jc w:val="both"/>
        <w:rPr>
          <w:b/>
          <w:lang w:val="en-GB"/>
        </w:rPr>
      </w:pPr>
      <w:r w:rsidRPr="008A3F4E">
        <w:rPr>
          <w:b/>
          <w:lang w:val="en-GB"/>
        </w:rPr>
        <w:t>I. PROCEEDINGS BEFORE THE PANEL</w:t>
      </w:r>
    </w:p>
    <w:p w:rsidR="00E63680" w:rsidRPr="008A3F4E" w:rsidRDefault="00E63680" w:rsidP="00E63680">
      <w:pPr>
        <w:jc w:val="both"/>
        <w:rPr>
          <w:lang w:val="en-GB"/>
        </w:rPr>
      </w:pPr>
    </w:p>
    <w:p w:rsidR="00E63680" w:rsidRDefault="00E63680" w:rsidP="00E63680">
      <w:pPr>
        <w:pStyle w:val="Default"/>
        <w:numPr>
          <w:ilvl w:val="0"/>
          <w:numId w:val="16"/>
        </w:numPr>
        <w:jc w:val="both"/>
        <w:rPr>
          <w:lang w:val="en-GB"/>
        </w:rPr>
      </w:pPr>
      <w:r w:rsidRPr="00616830">
        <w:rPr>
          <w:lang w:val="en-GB"/>
        </w:rPr>
        <w:t>The complaint</w:t>
      </w:r>
      <w:r>
        <w:rPr>
          <w:lang w:val="en-GB"/>
        </w:rPr>
        <w:t xml:space="preserve"> was introduced on 10 </w:t>
      </w:r>
      <w:r w:rsidRPr="00616830">
        <w:rPr>
          <w:lang w:val="en-GB"/>
        </w:rPr>
        <w:t xml:space="preserve">April 2009 and registered on 30 April 2009. </w:t>
      </w:r>
    </w:p>
    <w:p w:rsidR="00E63680" w:rsidRDefault="00E63680" w:rsidP="00E63680">
      <w:pPr>
        <w:pStyle w:val="Default"/>
        <w:ind w:left="360"/>
        <w:jc w:val="both"/>
        <w:rPr>
          <w:lang w:val="en-GB"/>
        </w:rPr>
      </w:pPr>
    </w:p>
    <w:p w:rsidR="00E63680" w:rsidRDefault="00E63680" w:rsidP="00E63680">
      <w:pPr>
        <w:pStyle w:val="Default"/>
        <w:numPr>
          <w:ilvl w:val="0"/>
          <w:numId w:val="16"/>
        </w:numPr>
        <w:jc w:val="both"/>
        <w:rPr>
          <w:lang w:val="en-GB"/>
        </w:rPr>
      </w:pPr>
      <w:r w:rsidRPr="00FF3A39">
        <w:rPr>
          <w:lang w:val="en-GB"/>
        </w:rPr>
        <w:t xml:space="preserve">On </w:t>
      </w:r>
      <w:r>
        <w:rPr>
          <w:lang w:val="en-GB"/>
        </w:rPr>
        <w:t>23 December 2009</w:t>
      </w:r>
      <w:r w:rsidRPr="00FF3A39">
        <w:rPr>
          <w:lang w:val="en-GB"/>
        </w:rPr>
        <w:t>,</w:t>
      </w:r>
      <w:r>
        <w:rPr>
          <w:lang w:val="en-GB"/>
        </w:rPr>
        <w:t xml:space="preserve"> the Panel requested additional information from the complainant. However, no response was received. </w:t>
      </w:r>
    </w:p>
    <w:p w:rsidR="00E63680" w:rsidRDefault="00E63680" w:rsidP="00E63680">
      <w:pPr>
        <w:pStyle w:val="ListParagraph"/>
      </w:pPr>
    </w:p>
    <w:p w:rsidR="00E63680" w:rsidRDefault="00E63680" w:rsidP="00E63680">
      <w:pPr>
        <w:pStyle w:val="Default"/>
        <w:numPr>
          <w:ilvl w:val="0"/>
          <w:numId w:val="16"/>
        </w:numPr>
        <w:jc w:val="both"/>
        <w:rPr>
          <w:lang w:val="en-GB"/>
        </w:rPr>
      </w:pPr>
      <w:r>
        <w:rPr>
          <w:lang w:val="en-GB"/>
        </w:rPr>
        <w:t>On 13 October 2010, the Panel reiterated its request for additional information to the complainant. The Panel received the complainant’s response on 25 October 2010.</w:t>
      </w:r>
    </w:p>
    <w:p w:rsidR="00E63680" w:rsidRDefault="00E63680" w:rsidP="00E63680">
      <w:pPr>
        <w:pStyle w:val="ListParagraph"/>
      </w:pPr>
    </w:p>
    <w:p w:rsidR="00E63680" w:rsidRPr="00CB1FD4" w:rsidRDefault="00E63680" w:rsidP="00E63680">
      <w:pPr>
        <w:pStyle w:val="Default"/>
        <w:numPr>
          <w:ilvl w:val="0"/>
          <w:numId w:val="16"/>
        </w:numPr>
        <w:jc w:val="both"/>
        <w:rPr>
          <w:lang w:val="en-GB"/>
        </w:rPr>
      </w:pPr>
      <w:r>
        <w:rPr>
          <w:lang w:val="en-GB"/>
        </w:rPr>
        <w:lastRenderedPageBreak/>
        <w:t>On 19 April 2011,</w:t>
      </w:r>
      <w:r w:rsidRPr="00AD6FE6">
        <w:rPr>
          <w:lang w:val="en-GB"/>
        </w:rPr>
        <w:t xml:space="preserve"> the Panel communicated the case to the Special Representative of the Secretary-General (SRSG) for UNMIK’s comments on the admissibility of the case.</w:t>
      </w:r>
      <w:r>
        <w:rPr>
          <w:lang w:val="en-GB"/>
        </w:rPr>
        <w:t xml:space="preserve"> </w:t>
      </w:r>
      <w:r w:rsidRPr="00CB1FD4">
        <w:rPr>
          <w:lang w:val="en-GB"/>
        </w:rPr>
        <w:t xml:space="preserve">UNMIK </w:t>
      </w:r>
      <w:r>
        <w:rPr>
          <w:lang w:val="en-GB"/>
        </w:rPr>
        <w:t>submitted</w:t>
      </w:r>
      <w:r w:rsidRPr="00CB1FD4">
        <w:rPr>
          <w:lang w:val="en-GB"/>
        </w:rPr>
        <w:t xml:space="preserve"> its response</w:t>
      </w:r>
      <w:r>
        <w:rPr>
          <w:lang w:val="en-GB"/>
        </w:rPr>
        <w:t xml:space="preserve"> on 31 May 2011.</w:t>
      </w:r>
      <w:r w:rsidRPr="00CB1FD4">
        <w:rPr>
          <w:lang w:val="en-GB"/>
        </w:rPr>
        <w:t xml:space="preserve"> </w:t>
      </w:r>
    </w:p>
    <w:p w:rsidR="00E63680" w:rsidRDefault="00E63680" w:rsidP="00E63680">
      <w:pPr>
        <w:jc w:val="both"/>
        <w:rPr>
          <w:b/>
          <w:lang w:val="en-GB"/>
        </w:rPr>
      </w:pPr>
    </w:p>
    <w:p w:rsidR="00E63680" w:rsidRPr="008A3F4E" w:rsidRDefault="00E63680" w:rsidP="00E63680">
      <w:pPr>
        <w:jc w:val="both"/>
        <w:rPr>
          <w:b/>
          <w:lang w:val="en-GB"/>
        </w:rPr>
      </w:pPr>
      <w:r w:rsidRPr="008A3F4E">
        <w:rPr>
          <w:b/>
          <w:lang w:val="en-GB"/>
        </w:rPr>
        <w:t>II. THE FACTS</w:t>
      </w:r>
    </w:p>
    <w:p w:rsidR="00E63680" w:rsidRPr="008A3F4E" w:rsidRDefault="00E63680" w:rsidP="00E63680">
      <w:pPr>
        <w:jc w:val="both"/>
        <w:rPr>
          <w:lang w:val="en-GB"/>
        </w:rPr>
      </w:pPr>
    </w:p>
    <w:p w:rsidR="00E63680" w:rsidRPr="00E13F42" w:rsidRDefault="00E63680" w:rsidP="00E63680">
      <w:pPr>
        <w:numPr>
          <w:ilvl w:val="0"/>
          <w:numId w:val="16"/>
        </w:numPr>
        <w:jc w:val="both"/>
        <w:rPr>
          <w:lang w:val="en-GB"/>
        </w:rPr>
      </w:pPr>
      <w:r w:rsidRPr="00B72A7B">
        <w:rPr>
          <w:lang w:val="en-GB"/>
        </w:rPr>
        <w:t xml:space="preserve">The complainant is the wife of Mr </w:t>
      </w:r>
      <w:proofErr w:type="spellStart"/>
      <w:r w:rsidRPr="00B72A7B">
        <w:rPr>
          <w:lang w:val="en-GB"/>
        </w:rPr>
        <w:t>Mlađan</w:t>
      </w:r>
      <w:proofErr w:type="spellEnd"/>
      <w:r w:rsidRPr="00B72A7B">
        <w:rPr>
          <w:lang w:val="en-GB"/>
        </w:rPr>
        <w:t xml:space="preserve"> </w:t>
      </w:r>
      <w:proofErr w:type="spellStart"/>
      <w:r w:rsidRPr="00B72A7B">
        <w:rPr>
          <w:lang w:val="en-GB"/>
        </w:rPr>
        <w:t>Mavrić</w:t>
      </w:r>
      <w:proofErr w:type="spellEnd"/>
      <w:r w:rsidRPr="00B72A7B">
        <w:rPr>
          <w:lang w:val="en-GB"/>
        </w:rPr>
        <w:t>.</w:t>
      </w:r>
      <w:r>
        <w:rPr>
          <w:lang w:val="en-GB"/>
        </w:rPr>
        <w:t xml:space="preserve"> </w:t>
      </w:r>
      <w:r w:rsidRPr="00E13F42">
        <w:rPr>
          <w:lang w:val="en-GB"/>
        </w:rPr>
        <w:t xml:space="preserve">The complainant states that her husband was kidnapped by unknown persons on 12 October 1999 while he was returning with his vehicle from the Serbian part of </w:t>
      </w:r>
      <w:proofErr w:type="spellStart"/>
      <w:r w:rsidRPr="00E13F42">
        <w:rPr>
          <w:bCs/>
          <w:lang w:val="en-US"/>
        </w:rPr>
        <w:t>Rahovec</w:t>
      </w:r>
      <w:proofErr w:type="spellEnd"/>
      <w:r w:rsidRPr="00E13F42">
        <w:rPr>
          <w:bCs/>
          <w:lang w:val="en-US"/>
        </w:rPr>
        <w:t>/</w:t>
      </w:r>
      <w:proofErr w:type="spellStart"/>
      <w:r w:rsidRPr="00E13F42">
        <w:rPr>
          <w:bCs/>
          <w:lang w:val="en-US"/>
        </w:rPr>
        <w:t>Orahovac</w:t>
      </w:r>
      <w:proofErr w:type="spellEnd"/>
      <w:r w:rsidRPr="00E13F42">
        <w:rPr>
          <w:bCs/>
          <w:lang w:val="en-US"/>
        </w:rPr>
        <w:t xml:space="preserve"> town</w:t>
      </w:r>
      <w:r w:rsidRPr="00E13F42">
        <w:rPr>
          <w:lang w:val="en-GB"/>
        </w:rPr>
        <w:t xml:space="preserve"> to the village of </w:t>
      </w:r>
      <w:proofErr w:type="spellStart"/>
      <w:r w:rsidRPr="00E13F42">
        <w:rPr>
          <w:lang w:val="en-US"/>
        </w:rPr>
        <w:t>Hoçë</w:t>
      </w:r>
      <w:proofErr w:type="spellEnd"/>
      <w:r w:rsidRPr="00E13F42">
        <w:rPr>
          <w:lang w:val="en-US"/>
        </w:rPr>
        <w:t xml:space="preserve"> e </w:t>
      </w:r>
      <w:proofErr w:type="spellStart"/>
      <w:r w:rsidRPr="00E13F42">
        <w:rPr>
          <w:lang w:val="en-US"/>
        </w:rPr>
        <w:t>Madhe</w:t>
      </w:r>
      <w:proofErr w:type="spellEnd"/>
      <w:r w:rsidRPr="00E13F42">
        <w:rPr>
          <w:lang w:val="en-US"/>
        </w:rPr>
        <w:t>/</w:t>
      </w:r>
      <w:proofErr w:type="spellStart"/>
      <w:r>
        <w:rPr>
          <w:lang w:val="en-US"/>
        </w:rPr>
        <w:t>Velika</w:t>
      </w:r>
      <w:proofErr w:type="spellEnd"/>
      <w:r>
        <w:rPr>
          <w:lang w:val="en-US"/>
        </w:rPr>
        <w:t xml:space="preserve"> </w:t>
      </w:r>
      <w:proofErr w:type="spellStart"/>
      <w:r>
        <w:rPr>
          <w:lang w:val="en-US"/>
        </w:rPr>
        <w:t>Hoč</w:t>
      </w:r>
      <w:r w:rsidRPr="00E13F42">
        <w:rPr>
          <w:lang w:val="en-US"/>
        </w:rPr>
        <w:t>a</w:t>
      </w:r>
      <w:proofErr w:type="spellEnd"/>
      <w:r w:rsidRPr="00E13F42">
        <w:rPr>
          <w:lang w:val="en-GB"/>
        </w:rPr>
        <w:t xml:space="preserve">. According to the complainant, Mr </w:t>
      </w:r>
      <w:proofErr w:type="spellStart"/>
      <w:r w:rsidRPr="00E13F42">
        <w:rPr>
          <w:lang w:val="en-GB"/>
        </w:rPr>
        <w:t>Mavrić</w:t>
      </w:r>
      <w:proofErr w:type="spellEnd"/>
      <w:r w:rsidRPr="00E13F42">
        <w:rPr>
          <w:lang w:val="en-GB"/>
        </w:rPr>
        <w:t xml:space="preserve"> had left in the morning to buy food supplies in </w:t>
      </w:r>
      <w:proofErr w:type="spellStart"/>
      <w:r w:rsidRPr="00E13F42">
        <w:rPr>
          <w:bCs/>
          <w:lang w:val="en-US"/>
        </w:rPr>
        <w:t>Rahovec</w:t>
      </w:r>
      <w:proofErr w:type="spellEnd"/>
      <w:r w:rsidRPr="00E13F42">
        <w:rPr>
          <w:bCs/>
          <w:lang w:val="en-US"/>
        </w:rPr>
        <w:t>/</w:t>
      </w:r>
      <w:proofErr w:type="spellStart"/>
      <w:r w:rsidRPr="00E13F42">
        <w:rPr>
          <w:bCs/>
          <w:lang w:val="en-US"/>
        </w:rPr>
        <w:t>Orahovac</w:t>
      </w:r>
      <w:proofErr w:type="spellEnd"/>
      <w:r w:rsidRPr="00E13F42">
        <w:rPr>
          <w:bCs/>
          <w:lang w:val="en-US"/>
        </w:rPr>
        <w:t xml:space="preserve">, where he was last seen at about 11.00 hours. </w:t>
      </w:r>
    </w:p>
    <w:p w:rsidR="00E63680" w:rsidRDefault="00E63680" w:rsidP="00E63680">
      <w:pPr>
        <w:pStyle w:val="ListParagraph"/>
      </w:pPr>
    </w:p>
    <w:p w:rsidR="00E63680" w:rsidRPr="00106128" w:rsidRDefault="00E63680" w:rsidP="00E63680">
      <w:pPr>
        <w:numPr>
          <w:ilvl w:val="0"/>
          <w:numId w:val="16"/>
        </w:numPr>
        <w:jc w:val="both"/>
        <w:rPr>
          <w:lang w:val="en-GB"/>
        </w:rPr>
      </w:pPr>
      <w:r>
        <w:rPr>
          <w:lang w:val="en-GB"/>
        </w:rPr>
        <w:t xml:space="preserve">The complainant states </w:t>
      </w:r>
      <w:r w:rsidRPr="00106128">
        <w:rPr>
          <w:lang w:val="en-GB"/>
        </w:rPr>
        <w:t xml:space="preserve">that her husband’s kidnapping was reported </w:t>
      </w:r>
      <w:r>
        <w:rPr>
          <w:lang w:val="en-GB"/>
        </w:rPr>
        <w:t xml:space="preserve">on the </w:t>
      </w:r>
      <w:r w:rsidRPr="00106128">
        <w:rPr>
          <w:lang w:val="en-GB"/>
        </w:rPr>
        <w:t>day of his disappearance to the German</w:t>
      </w:r>
      <w:r>
        <w:rPr>
          <w:lang w:val="en-GB"/>
        </w:rPr>
        <w:t xml:space="preserve"> KFOR and to the UNMIK Police. </w:t>
      </w:r>
      <w:r w:rsidRPr="00106128">
        <w:rPr>
          <w:lang w:val="en-GB"/>
        </w:rPr>
        <w:t>According to the complainant, she did no</w:t>
      </w:r>
      <w:r>
        <w:rPr>
          <w:lang w:val="en-GB"/>
        </w:rPr>
        <w:t>t receive any information on her</w:t>
      </w:r>
      <w:r w:rsidRPr="00106128">
        <w:rPr>
          <w:lang w:val="en-GB"/>
        </w:rPr>
        <w:t xml:space="preserve"> husband’s fate </w:t>
      </w:r>
      <w:r>
        <w:rPr>
          <w:lang w:val="en-GB"/>
        </w:rPr>
        <w:t xml:space="preserve">for four years following his disappearance. </w:t>
      </w:r>
    </w:p>
    <w:p w:rsidR="00E63680" w:rsidRDefault="00E63680" w:rsidP="00E63680">
      <w:pPr>
        <w:pStyle w:val="ListParagraph"/>
        <w:rPr>
          <w:highlight w:val="yellow"/>
        </w:rPr>
      </w:pPr>
    </w:p>
    <w:p w:rsidR="00E63680" w:rsidRPr="00106128" w:rsidRDefault="00E63680" w:rsidP="00E63680">
      <w:pPr>
        <w:numPr>
          <w:ilvl w:val="0"/>
          <w:numId w:val="16"/>
        </w:numPr>
        <w:jc w:val="both"/>
        <w:rPr>
          <w:lang w:val="en-GB"/>
        </w:rPr>
      </w:pPr>
      <w:r>
        <w:rPr>
          <w:lang w:val="en-GB"/>
        </w:rPr>
        <w:t>The</w:t>
      </w:r>
      <w:r w:rsidRPr="00106128">
        <w:rPr>
          <w:lang w:val="en-GB"/>
        </w:rPr>
        <w:t xml:space="preserve"> mortal remains of Mr </w:t>
      </w:r>
      <w:proofErr w:type="spellStart"/>
      <w:r w:rsidRPr="00106128">
        <w:rPr>
          <w:lang w:val="en-GB"/>
        </w:rPr>
        <w:t>Mavrić</w:t>
      </w:r>
      <w:proofErr w:type="spellEnd"/>
      <w:r w:rsidRPr="00106128">
        <w:rPr>
          <w:lang w:val="en-GB"/>
        </w:rPr>
        <w:t xml:space="preserve"> were located by the Missing Persons Unit of the UNMIK Police on 22 November 2002, positively identified through DNA analysis on 12 November 2003</w:t>
      </w:r>
      <w:r>
        <w:rPr>
          <w:lang w:val="en-GB"/>
        </w:rPr>
        <w:t>,</w:t>
      </w:r>
      <w:r w:rsidRPr="00106128">
        <w:rPr>
          <w:lang w:val="en-GB"/>
        </w:rPr>
        <w:t xml:space="preserve"> and </w:t>
      </w:r>
      <w:r>
        <w:rPr>
          <w:lang w:val="en-GB"/>
        </w:rPr>
        <w:t>handed over</w:t>
      </w:r>
      <w:r w:rsidRPr="00106128">
        <w:rPr>
          <w:lang w:val="en-GB"/>
        </w:rPr>
        <w:t xml:space="preserve"> to his family on 29 November 2003. An autopsy ascertained that Mr </w:t>
      </w:r>
      <w:proofErr w:type="spellStart"/>
      <w:r w:rsidRPr="00106128">
        <w:rPr>
          <w:lang w:val="en-GB"/>
        </w:rPr>
        <w:t>Mavrić’s</w:t>
      </w:r>
      <w:proofErr w:type="spellEnd"/>
      <w:r w:rsidRPr="00106128">
        <w:rPr>
          <w:lang w:val="en-GB"/>
        </w:rPr>
        <w:t xml:space="preserve"> death was caused by gunshot wounds to the head.   </w:t>
      </w:r>
    </w:p>
    <w:p w:rsidR="00E63680" w:rsidRPr="00381945" w:rsidRDefault="00E63680" w:rsidP="00E63680">
      <w:pPr>
        <w:jc w:val="both"/>
        <w:rPr>
          <w:highlight w:val="yellow"/>
          <w:lang w:val="en-GB"/>
        </w:rPr>
      </w:pPr>
    </w:p>
    <w:p w:rsidR="00E63680" w:rsidRPr="004C7AF2" w:rsidRDefault="00E63680" w:rsidP="00E63680">
      <w:pPr>
        <w:numPr>
          <w:ilvl w:val="0"/>
          <w:numId w:val="16"/>
        </w:numPr>
        <w:jc w:val="both"/>
        <w:rPr>
          <w:lang w:val="en-GB"/>
        </w:rPr>
      </w:pPr>
      <w:r w:rsidRPr="004C7AF2">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E63680" w:rsidRPr="00130A80" w:rsidRDefault="00E63680" w:rsidP="00E63680">
      <w:pPr>
        <w:jc w:val="both"/>
        <w:rPr>
          <w:lang w:val="en-GB"/>
        </w:rPr>
      </w:pPr>
    </w:p>
    <w:p w:rsidR="00E63680" w:rsidRPr="008A3F4E" w:rsidRDefault="00E63680" w:rsidP="00E63680">
      <w:pPr>
        <w:jc w:val="both"/>
        <w:rPr>
          <w:b/>
          <w:lang w:val="en-GB"/>
        </w:rPr>
      </w:pPr>
    </w:p>
    <w:p w:rsidR="00E63680" w:rsidRPr="008A3F4E" w:rsidRDefault="00E63680" w:rsidP="00E63680">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p>
    <w:p w:rsidR="00E63680" w:rsidRPr="008A3F4E" w:rsidRDefault="00E63680" w:rsidP="00E63680">
      <w:pPr>
        <w:jc w:val="both"/>
        <w:rPr>
          <w:lang w:val="en-GB"/>
        </w:rPr>
      </w:pPr>
    </w:p>
    <w:p w:rsidR="00E63680" w:rsidRPr="00807EEB" w:rsidRDefault="00E63680" w:rsidP="00E63680">
      <w:pPr>
        <w:pStyle w:val="Default"/>
        <w:numPr>
          <w:ilvl w:val="0"/>
          <w:numId w:val="16"/>
        </w:numPr>
        <w:jc w:val="both"/>
        <w:rPr>
          <w:lang w:val="en-US"/>
        </w:rPr>
      </w:pPr>
      <w:r w:rsidRPr="00807EEB">
        <w:rPr>
          <w:lang w:val="en-US"/>
        </w:rPr>
        <w:t>The complainant complains about UNMIK’s alleged failure to properly investigate</w:t>
      </w:r>
      <w:r>
        <w:rPr>
          <w:lang w:val="en-US"/>
        </w:rPr>
        <w:t xml:space="preserve"> the abduction and murder of her</w:t>
      </w:r>
      <w:r w:rsidRPr="00807EEB">
        <w:rPr>
          <w:lang w:val="en-US"/>
        </w:rPr>
        <w:t xml:space="preserve"> </w:t>
      </w:r>
      <w:r>
        <w:rPr>
          <w:lang w:val="en-US"/>
        </w:rPr>
        <w:t>husband. Sh</w:t>
      </w:r>
      <w:r w:rsidRPr="00807EEB">
        <w:rPr>
          <w:lang w:val="en-US"/>
        </w:rPr>
        <w:t xml:space="preserve">e also complains about the mental pain and suffering allegedly caused to </w:t>
      </w:r>
      <w:r>
        <w:rPr>
          <w:lang w:val="en-US"/>
        </w:rPr>
        <w:t>herself</w:t>
      </w:r>
      <w:r w:rsidRPr="00807EEB">
        <w:rPr>
          <w:lang w:val="en-US"/>
        </w:rPr>
        <w:t xml:space="preserve"> by this situation. </w:t>
      </w:r>
    </w:p>
    <w:p w:rsidR="00E63680" w:rsidRPr="00807EEB" w:rsidRDefault="00E63680" w:rsidP="00E63680">
      <w:pPr>
        <w:pStyle w:val="Default"/>
        <w:ind w:left="360"/>
        <w:jc w:val="both"/>
        <w:rPr>
          <w:highlight w:val="yellow"/>
          <w:lang w:val="en-US"/>
        </w:rPr>
      </w:pPr>
    </w:p>
    <w:p w:rsidR="00E63680" w:rsidRPr="008A3F4E" w:rsidRDefault="00E63680" w:rsidP="00E63680">
      <w:pPr>
        <w:pStyle w:val="Default"/>
        <w:numPr>
          <w:ilvl w:val="0"/>
          <w:numId w:val="16"/>
        </w:numPr>
        <w:jc w:val="both"/>
        <w:rPr>
          <w:lang w:val="en-GB"/>
        </w:rPr>
      </w:pPr>
      <w:r w:rsidRPr="008A3F4E">
        <w:rPr>
          <w:lang w:val="en-GB"/>
        </w:rPr>
        <w:t xml:space="preserve">The Panel considers that the complainant may be deemed to invoke, respectively, a violation of </w:t>
      </w:r>
      <w:r>
        <w:rPr>
          <w:lang w:val="en-GB"/>
        </w:rPr>
        <w:t>the right to life of her husband</w:t>
      </w:r>
      <w:r w:rsidRPr="008A3F4E">
        <w:rPr>
          <w:lang w:val="en-GB"/>
        </w:rPr>
        <w:t>, guaranteed by Article 2 of the European Convention on Human Rights (ECHR)</w:t>
      </w:r>
      <w:r>
        <w:rPr>
          <w:lang w:val="en-GB"/>
        </w:rPr>
        <w:t>, and a violation of her</w:t>
      </w:r>
      <w:r w:rsidRPr="008A3F4E">
        <w:rPr>
          <w:lang w:val="en-GB"/>
        </w:rPr>
        <w:t xml:space="preserve"> </w:t>
      </w:r>
      <w:r>
        <w:rPr>
          <w:lang w:val="en-GB"/>
        </w:rPr>
        <w:t xml:space="preserve">own </w:t>
      </w:r>
      <w:r w:rsidRPr="008A3F4E">
        <w:rPr>
          <w:lang w:val="en-GB"/>
        </w:rPr>
        <w:t>right to be free from inhuman or degrading treatment, guaranteed by Article 3 of the ECHR.</w:t>
      </w:r>
    </w:p>
    <w:p w:rsidR="00E63680" w:rsidRPr="008A3F4E" w:rsidRDefault="00E63680" w:rsidP="00E63680">
      <w:pPr>
        <w:autoSpaceDE w:val="0"/>
        <w:autoSpaceDN w:val="0"/>
        <w:adjustRightInd w:val="0"/>
        <w:jc w:val="both"/>
        <w:rPr>
          <w:lang w:val="en-GB" w:eastAsia="en-US"/>
        </w:rPr>
      </w:pPr>
    </w:p>
    <w:p w:rsidR="00E63680" w:rsidRPr="008A3F4E" w:rsidRDefault="00E63680" w:rsidP="00E63680">
      <w:pPr>
        <w:autoSpaceDE w:val="0"/>
        <w:autoSpaceDN w:val="0"/>
        <w:adjustRightInd w:val="0"/>
        <w:jc w:val="both"/>
        <w:rPr>
          <w:lang w:val="en-GB" w:eastAsia="en-US"/>
        </w:rPr>
      </w:pPr>
    </w:p>
    <w:p w:rsidR="00E63680" w:rsidRPr="008A3F4E" w:rsidRDefault="00E63680" w:rsidP="00E63680">
      <w:pPr>
        <w:autoSpaceDE w:val="0"/>
        <w:autoSpaceDN w:val="0"/>
        <w:adjustRightInd w:val="0"/>
        <w:ind w:left="360" w:hanging="360"/>
        <w:jc w:val="both"/>
        <w:outlineLvl w:val="0"/>
        <w:rPr>
          <w:b/>
          <w:bCs/>
          <w:lang w:val="en-GB" w:eastAsia="en-US"/>
        </w:rPr>
      </w:pPr>
      <w:r w:rsidRPr="008A3F4E">
        <w:rPr>
          <w:b/>
          <w:bCs/>
          <w:lang w:val="en-GB" w:eastAsia="en-US"/>
        </w:rPr>
        <w:t>IV. THE LAW</w:t>
      </w:r>
    </w:p>
    <w:p w:rsidR="00E63680" w:rsidRPr="008A3F4E" w:rsidRDefault="00E63680" w:rsidP="00E63680">
      <w:pPr>
        <w:pStyle w:val="JuPara"/>
        <w:ind w:firstLine="0"/>
        <w:rPr>
          <w:szCs w:val="24"/>
          <w:lang w:eastAsia="en-US"/>
        </w:rPr>
      </w:pPr>
    </w:p>
    <w:p w:rsidR="00E63680" w:rsidRPr="00D7616F" w:rsidRDefault="00E63680" w:rsidP="00E63680">
      <w:pPr>
        <w:numPr>
          <w:ilvl w:val="0"/>
          <w:numId w:val="16"/>
        </w:numPr>
        <w:suppressAutoHyphens/>
        <w:autoSpaceDE w:val="0"/>
        <w:jc w:val="both"/>
        <w:rPr>
          <w:lang w:val="en-GB"/>
        </w:rPr>
      </w:pPr>
      <w:r w:rsidRPr="001B6C23">
        <w:rPr>
          <w:lang w:val="en-GB"/>
        </w:rPr>
        <w:t>Before considering the case on its merits, the Panel must first decide whether to accept the case, considering the admissibility criteria set out in Sections 1, 2 and 3 of UNMIK Regulation No. 2006/12.</w:t>
      </w:r>
    </w:p>
    <w:p w:rsidR="00E63680" w:rsidRDefault="00E63680" w:rsidP="00E63680">
      <w:pPr>
        <w:suppressAutoHyphens/>
        <w:autoSpaceDE w:val="0"/>
        <w:jc w:val="both"/>
        <w:rPr>
          <w:b/>
          <w:lang w:val="en-GB"/>
        </w:rPr>
      </w:pPr>
    </w:p>
    <w:p w:rsidR="00E63680" w:rsidRDefault="00E63680" w:rsidP="00E63680">
      <w:pPr>
        <w:suppressAutoHyphens/>
        <w:autoSpaceDE w:val="0"/>
        <w:jc w:val="both"/>
        <w:rPr>
          <w:b/>
          <w:lang w:val="en-GB"/>
        </w:rPr>
      </w:pPr>
    </w:p>
    <w:p w:rsidR="00E63680" w:rsidRDefault="00E63680" w:rsidP="00E63680">
      <w:pPr>
        <w:suppressAutoHyphens/>
        <w:autoSpaceDE w:val="0"/>
        <w:jc w:val="both"/>
        <w:rPr>
          <w:b/>
          <w:lang w:val="en-GB"/>
        </w:rPr>
      </w:pPr>
    </w:p>
    <w:p w:rsidR="00E63680" w:rsidRDefault="00E63680" w:rsidP="00E63680">
      <w:pPr>
        <w:suppressAutoHyphens/>
        <w:autoSpaceDE w:val="0"/>
        <w:jc w:val="both"/>
        <w:rPr>
          <w:b/>
          <w:lang w:val="en-GB"/>
        </w:rPr>
      </w:pPr>
    </w:p>
    <w:p w:rsidR="00E63680" w:rsidRPr="00807EEB" w:rsidRDefault="00E63680" w:rsidP="00E63680">
      <w:pPr>
        <w:suppressAutoHyphens/>
        <w:autoSpaceDE w:val="0"/>
        <w:jc w:val="both"/>
        <w:rPr>
          <w:b/>
          <w:lang w:val="en-GB"/>
        </w:rPr>
      </w:pPr>
      <w:r w:rsidRPr="009E738B">
        <w:rPr>
          <w:b/>
          <w:lang w:val="en-GB"/>
        </w:rPr>
        <w:lastRenderedPageBreak/>
        <w:t>Alleged violation of Article 2 of the ECHR</w:t>
      </w:r>
    </w:p>
    <w:p w:rsidR="00E63680" w:rsidRPr="00E078D1" w:rsidRDefault="00E63680" w:rsidP="00E63680">
      <w:pPr>
        <w:suppressAutoHyphens/>
        <w:autoSpaceDE w:val="0"/>
        <w:ind w:left="360"/>
        <w:jc w:val="both"/>
        <w:rPr>
          <w:highlight w:val="yellow"/>
          <w:lang w:val="en-GB"/>
        </w:rPr>
      </w:pPr>
    </w:p>
    <w:p w:rsidR="00E63680" w:rsidRPr="001B6C23" w:rsidRDefault="00E63680" w:rsidP="00E63680">
      <w:pPr>
        <w:numPr>
          <w:ilvl w:val="0"/>
          <w:numId w:val="16"/>
        </w:numPr>
        <w:suppressAutoHyphens/>
        <w:autoSpaceDE w:val="0"/>
        <w:jc w:val="both"/>
        <w:rPr>
          <w:lang w:val="en-GB"/>
        </w:rPr>
      </w:pPr>
      <w:r w:rsidRPr="001B6C23">
        <w:rPr>
          <w:lang w:val="en-GB"/>
        </w:rPr>
        <w:t xml:space="preserve">The complainant alleges in substance the lack of an adequate criminal investigation into the kidnapping and murder of </w:t>
      </w:r>
      <w:r>
        <w:rPr>
          <w:lang w:val="en-GB"/>
        </w:rPr>
        <w:t>her husband</w:t>
      </w:r>
      <w:r w:rsidRPr="001B6C23">
        <w:rPr>
          <w:lang w:val="en-GB"/>
        </w:rPr>
        <w:t>.</w:t>
      </w:r>
    </w:p>
    <w:p w:rsidR="00E63680" w:rsidRPr="001B6C23" w:rsidRDefault="00E63680" w:rsidP="00E63680">
      <w:pPr>
        <w:autoSpaceDE w:val="0"/>
        <w:ind w:left="360"/>
        <w:jc w:val="both"/>
        <w:rPr>
          <w:lang w:val="en-GB"/>
        </w:rPr>
      </w:pPr>
    </w:p>
    <w:p w:rsidR="00E63680" w:rsidRDefault="00E63680" w:rsidP="00E63680">
      <w:pPr>
        <w:pStyle w:val="Default"/>
        <w:numPr>
          <w:ilvl w:val="0"/>
          <w:numId w:val="16"/>
        </w:numPr>
        <w:jc w:val="both"/>
        <w:rPr>
          <w:lang w:val="en-US"/>
        </w:rPr>
      </w:pPr>
      <w:r w:rsidRPr="00E13F42">
        <w:rPr>
          <w:lang w:val="en-US"/>
        </w:rPr>
        <w:t xml:space="preserve">In his comments, the SRSG </w:t>
      </w:r>
      <w:r>
        <w:rPr>
          <w:lang w:val="en-US"/>
        </w:rPr>
        <w:t>does not raise any objection to the admissibility of this part of the complaint.</w:t>
      </w:r>
    </w:p>
    <w:p w:rsidR="00E63680" w:rsidRPr="00E13F42" w:rsidRDefault="00E63680" w:rsidP="00E63680">
      <w:pPr>
        <w:pStyle w:val="Default"/>
        <w:jc w:val="both"/>
        <w:rPr>
          <w:lang w:val="en-US"/>
        </w:rPr>
      </w:pPr>
    </w:p>
    <w:p w:rsidR="00E63680" w:rsidRPr="000D7372" w:rsidRDefault="00E63680" w:rsidP="00E63680">
      <w:pPr>
        <w:pStyle w:val="Default"/>
        <w:numPr>
          <w:ilvl w:val="0"/>
          <w:numId w:val="16"/>
        </w:numPr>
        <w:jc w:val="both"/>
        <w:rPr>
          <w:color w:val="auto"/>
          <w:lang w:val="en-US"/>
        </w:rPr>
      </w:pPr>
      <w:r w:rsidRPr="000D7372">
        <w:rPr>
          <w:color w:val="auto"/>
          <w:lang w:val="en-US"/>
        </w:rPr>
        <w:t>The Panel considers that the complaint under Article 2 of the ECHR raise</w:t>
      </w:r>
      <w:r>
        <w:rPr>
          <w:color w:val="auto"/>
          <w:lang w:val="en-US"/>
        </w:rPr>
        <w:t>s</w:t>
      </w:r>
      <w:r w:rsidRPr="000D7372">
        <w:rPr>
          <w:color w:val="auto"/>
          <w:lang w:val="en-US"/>
        </w:rPr>
        <w:t xml:space="preserve"> serious issues</w:t>
      </w:r>
      <w:r w:rsidRPr="000D7372">
        <w:rPr>
          <w:lang w:val="en-US"/>
        </w:rPr>
        <w:t xml:space="preserve"> of fact and law, the determination of which should depend on an examination of the merits. The Panel concludes therefore that this part of the complaint is not manifestly ill-</w:t>
      </w:r>
      <w:r w:rsidRPr="000D7372">
        <w:rPr>
          <w:color w:val="auto"/>
          <w:lang w:val="en-US"/>
        </w:rPr>
        <w:t>founded within the meaning of Section 3.3 of UNMIK Regulation No. 2006/12.</w:t>
      </w:r>
    </w:p>
    <w:p w:rsidR="00E63680" w:rsidRPr="000D7372" w:rsidRDefault="00E63680" w:rsidP="00E63680">
      <w:pPr>
        <w:pStyle w:val="Default"/>
        <w:jc w:val="both"/>
        <w:rPr>
          <w:color w:val="auto"/>
          <w:lang w:val="en-US"/>
        </w:rPr>
      </w:pPr>
    </w:p>
    <w:p w:rsidR="00E63680" w:rsidRPr="000D7372" w:rsidRDefault="00E63680" w:rsidP="00E63680">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E63680" w:rsidRDefault="00E63680" w:rsidP="00E63680">
      <w:pPr>
        <w:tabs>
          <w:tab w:val="left" w:pos="288"/>
        </w:tabs>
        <w:autoSpaceDE w:val="0"/>
        <w:autoSpaceDN w:val="0"/>
        <w:adjustRightInd w:val="0"/>
        <w:jc w:val="both"/>
        <w:rPr>
          <w:lang w:val="en-GB" w:eastAsia="en-US"/>
        </w:rPr>
      </w:pPr>
    </w:p>
    <w:p w:rsidR="00E63680" w:rsidRPr="009E738B" w:rsidRDefault="00E63680" w:rsidP="00E63680">
      <w:pPr>
        <w:tabs>
          <w:tab w:val="left" w:pos="288"/>
        </w:tabs>
        <w:autoSpaceDE w:val="0"/>
        <w:autoSpaceDN w:val="0"/>
        <w:adjustRightInd w:val="0"/>
        <w:jc w:val="both"/>
        <w:rPr>
          <w:b/>
          <w:lang w:val="en-GB"/>
        </w:rPr>
      </w:pPr>
      <w:r w:rsidRPr="009E738B">
        <w:rPr>
          <w:b/>
          <w:lang w:val="en-GB"/>
        </w:rPr>
        <w:t>Alleged violation of Article 3 of the ECHR</w:t>
      </w:r>
    </w:p>
    <w:p w:rsidR="00E63680" w:rsidRPr="009E738B" w:rsidRDefault="00E63680" w:rsidP="00E63680">
      <w:pPr>
        <w:tabs>
          <w:tab w:val="left" w:pos="288"/>
        </w:tabs>
        <w:autoSpaceDE w:val="0"/>
        <w:autoSpaceDN w:val="0"/>
        <w:adjustRightInd w:val="0"/>
        <w:jc w:val="both"/>
        <w:rPr>
          <w:lang w:val="en-GB"/>
        </w:rPr>
      </w:pPr>
    </w:p>
    <w:p w:rsidR="00E63680" w:rsidRPr="009E738B" w:rsidRDefault="00E63680" w:rsidP="00E63680">
      <w:pPr>
        <w:numPr>
          <w:ilvl w:val="0"/>
          <w:numId w:val="16"/>
        </w:numPr>
        <w:tabs>
          <w:tab w:val="left" w:pos="288"/>
        </w:tabs>
        <w:autoSpaceDE w:val="0"/>
        <w:autoSpaceDN w:val="0"/>
        <w:adjustRightInd w:val="0"/>
        <w:jc w:val="both"/>
        <w:rPr>
          <w:lang w:val="en-GB" w:eastAsia="en-US"/>
        </w:rPr>
      </w:pPr>
      <w:r w:rsidRPr="009E738B">
        <w:rPr>
          <w:lang w:val="en-GB"/>
        </w:rPr>
        <w:t xml:space="preserve">The complainant alleges mental pain and suffering caused to </w:t>
      </w:r>
      <w:proofErr w:type="gramStart"/>
      <w:r>
        <w:rPr>
          <w:lang w:val="en-GB"/>
        </w:rPr>
        <w:t>herself</w:t>
      </w:r>
      <w:proofErr w:type="gramEnd"/>
      <w:r w:rsidRPr="009E738B">
        <w:rPr>
          <w:lang w:val="en-GB"/>
        </w:rPr>
        <w:t xml:space="preserve"> by the situation surrounding the disappearance of </w:t>
      </w:r>
      <w:r>
        <w:rPr>
          <w:lang w:val="en-GB"/>
        </w:rPr>
        <w:t>her husband</w:t>
      </w:r>
      <w:r w:rsidRPr="009E738B">
        <w:rPr>
          <w:lang w:val="en-GB"/>
        </w:rPr>
        <w:t>.</w:t>
      </w:r>
    </w:p>
    <w:p w:rsidR="00E63680" w:rsidRPr="00CD2987" w:rsidRDefault="00E63680" w:rsidP="00E63680">
      <w:pPr>
        <w:tabs>
          <w:tab w:val="left" w:pos="288"/>
        </w:tabs>
        <w:autoSpaceDE w:val="0"/>
        <w:autoSpaceDN w:val="0"/>
        <w:adjustRightInd w:val="0"/>
        <w:jc w:val="both"/>
        <w:rPr>
          <w:highlight w:val="yellow"/>
          <w:lang w:val="en-GB" w:eastAsia="en-US"/>
        </w:rPr>
      </w:pPr>
    </w:p>
    <w:p w:rsidR="00E63680" w:rsidRPr="009E738B" w:rsidRDefault="00E63680" w:rsidP="00E63680">
      <w:pPr>
        <w:pStyle w:val="Default"/>
        <w:numPr>
          <w:ilvl w:val="0"/>
          <w:numId w:val="16"/>
        </w:numPr>
        <w:jc w:val="both"/>
        <w:rPr>
          <w:lang w:val="en-GB"/>
        </w:rPr>
      </w:pPr>
      <w:r w:rsidRPr="009E738B">
        <w:rPr>
          <w:lang w:val="en-GB"/>
        </w:rPr>
        <w:t>The Panel notes that according to the case law of the European Court of Human Rights a member of the family of a disappeared person can under certain condition</w:t>
      </w:r>
      <w:r>
        <w:rPr>
          <w:lang w:val="en-GB"/>
        </w:rPr>
        <w:t xml:space="preserve">s </w:t>
      </w:r>
      <w:proofErr w:type="gramStart"/>
      <w:r>
        <w:rPr>
          <w:lang w:val="en-GB"/>
        </w:rPr>
        <w:t>be</w:t>
      </w:r>
      <w:proofErr w:type="gramEnd"/>
      <w:r>
        <w:rPr>
          <w:lang w:val="en-GB"/>
        </w:rPr>
        <w:t xml:space="preserve"> considered the victim of </w:t>
      </w:r>
      <w:r w:rsidRPr="009E738B">
        <w:rPr>
          <w:lang w:val="en-GB"/>
        </w:rPr>
        <w:t>treatment by the authorities contrary to Article 3 of the ECHR, which prohibits inhuman treatment. Where the disappeared person is</w:t>
      </w:r>
      <w:r>
        <w:rPr>
          <w:lang w:val="en-GB"/>
        </w:rPr>
        <w:t xml:space="preserve"> later</w:t>
      </w:r>
      <w:r w:rsidRPr="009E738B">
        <w:rPr>
          <w:lang w:val="en-GB"/>
        </w:rPr>
        <w:t xml:space="preserve"> found dead, the applicability of Article 3 is in principle limited to the distinct period during which the member of the family sustained the uncertainty, anguish and distress appertaining to the specific phenomenon of disappearances (see, </w:t>
      </w:r>
      <w:r w:rsidRPr="009E738B">
        <w:rPr>
          <w:i/>
          <w:lang w:val="en-GB"/>
        </w:rPr>
        <w:t>e.g.</w:t>
      </w:r>
      <w:r w:rsidRPr="009E738B">
        <w:rPr>
          <w:lang w:val="en-GB"/>
        </w:rPr>
        <w:t>, European Court of Human Rights (</w:t>
      </w:r>
      <w:proofErr w:type="spellStart"/>
      <w:r w:rsidRPr="009E738B">
        <w:rPr>
          <w:lang w:val="en-GB"/>
        </w:rPr>
        <w:t>ECtHR</w:t>
      </w:r>
      <w:proofErr w:type="spellEnd"/>
      <w:r w:rsidRPr="009E738B">
        <w:rPr>
          <w:lang w:val="en-GB"/>
        </w:rPr>
        <w:t xml:space="preserve">), </w:t>
      </w:r>
      <w:proofErr w:type="spellStart"/>
      <w:r w:rsidRPr="009E738B">
        <w:rPr>
          <w:i/>
          <w:lang w:val="en-GB"/>
        </w:rPr>
        <w:t>Luluyev</w:t>
      </w:r>
      <w:proofErr w:type="spellEnd"/>
      <w:r w:rsidRPr="009E738B">
        <w:rPr>
          <w:i/>
          <w:lang w:val="en-GB"/>
        </w:rPr>
        <w:t xml:space="preserve"> and Others v. Russia</w:t>
      </w:r>
      <w:r w:rsidRPr="009E738B">
        <w:rPr>
          <w:lang w:val="en-GB"/>
        </w:rPr>
        <w:t xml:space="preserve">, no. 69480/01, judgment of 9 November 2006, §§ 114-115, </w:t>
      </w:r>
      <w:r w:rsidRPr="009E738B">
        <w:rPr>
          <w:i/>
          <w:lang w:val="en-GB"/>
        </w:rPr>
        <w:t>ECHR</w:t>
      </w:r>
      <w:r w:rsidRPr="009E738B">
        <w:rPr>
          <w:lang w:val="en-GB"/>
        </w:rPr>
        <w:t xml:space="preserve">, 2006-XIII; see also </w:t>
      </w:r>
      <w:proofErr w:type="spellStart"/>
      <w:r w:rsidRPr="009E738B">
        <w:rPr>
          <w:lang w:val="en-GB"/>
        </w:rPr>
        <w:t>ECtHR</w:t>
      </w:r>
      <w:proofErr w:type="spellEnd"/>
      <w:r w:rsidRPr="009E738B">
        <w:rPr>
          <w:lang w:val="en-GB"/>
        </w:rPr>
        <w:t xml:space="preserve">, </w:t>
      </w:r>
      <w:proofErr w:type="spellStart"/>
      <w:r w:rsidRPr="009E738B">
        <w:rPr>
          <w:i/>
          <w:lang w:val="en-GB"/>
        </w:rPr>
        <w:t>Gongadze</w:t>
      </w:r>
      <w:proofErr w:type="spellEnd"/>
      <w:r w:rsidRPr="009E738B">
        <w:rPr>
          <w:i/>
          <w:lang w:val="en-GB"/>
        </w:rPr>
        <w:t xml:space="preserve"> v. Ukraine</w:t>
      </w:r>
      <w:r w:rsidRPr="009E738B">
        <w:rPr>
          <w:lang w:val="en-GB"/>
        </w:rPr>
        <w:t xml:space="preserve">, no. 34056/02, judgment of 8 November 2005, § 185, </w:t>
      </w:r>
      <w:r w:rsidRPr="009E738B">
        <w:rPr>
          <w:i/>
          <w:lang w:val="en-GB"/>
        </w:rPr>
        <w:t>ECHR</w:t>
      </w:r>
      <w:r w:rsidRPr="009E738B">
        <w:rPr>
          <w:lang w:val="en-GB"/>
        </w:rPr>
        <w:t>, 2005-XI).</w:t>
      </w:r>
    </w:p>
    <w:p w:rsidR="00E63680" w:rsidRPr="009E738B" w:rsidRDefault="00E63680" w:rsidP="00E63680">
      <w:pPr>
        <w:pStyle w:val="Default"/>
        <w:jc w:val="both"/>
        <w:rPr>
          <w:lang w:val="en-GB"/>
        </w:rPr>
      </w:pPr>
    </w:p>
    <w:p w:rsidR="00E63680" w:rsidRPr="009E738B" w:rsidRDefault="00E63680" w:rsidP="00E63680">
      <w:pPr>
        <w:pStyle w:val="Default"/>
        <w:numPr>
          <w:ilvl w:val="0"/>
          <w:numId w:val="16"/>
        </w:numPr>
        <w:jc w:val="both"/>
        <w:rPr>
          <w:lang w:val="en-GB"/>
        </w:rPr>
      </w:pPr>
      <w:r w:rsidRPr="009E738B">
        <w:rPr>
          <w:lang w:val="en-GB"/>
        </w:rPr>
        <w:t>In the present case, the relevant period laste</w:t>
      </w:r>
      <w:r>
        <w:rPr>
          <w:lang w:val="en-GB"/>
        </w:rPr>
        <w:t xml:space="preserve">d until </w:t>
      </w:r>
      <w:r w:rsidRPr="00106128">
        <w:rPr>
          <w:lang w:val="en-GB"/>
        </w:rPr>
        <w:t>29 November 2003</w:t>
      </w:r>
      <w:r>
        <w:rPr>
          <w:lang w:val="en-GB"/>
        </w:rPr>
        <w:t xml:space="preserve"> when Mr </w:t>
      </w:r>
      <w:proofErr w:type="spellStart"/>
      <w:r>
        <w:rPr>
          <w:lang w:val="en-GB"/>
        </w:rPr>
        <w:t>Mavrić’s</w:t>
      </w:r>
      <w:proofErr w:type="spellEnd"/>
      <w:r w:rsidRPr="009E738B">
        <w:rPr>
          <w:lang w:val="en-GB"/>
        </w:rPr>
        <w:t xml:space="preserve"> mortal remains were handed over to his family. </w:t>
      </w:r>
    </w:p>
    <w:p w:rsidR="00E63680" w:rsidRPr="009E738B" w:rsidRDefault="00E63680" w:rsidP="00E63680">
      <w:pPr>
        <w:pStyle w:val="Default"/>
        <w:jc w:val="both"/>
        <w:rPr>
          <w:lang w:val="en-GB"/>
        </w:rPr>
      </w:pPr>
    </w:p>
    <w:p w:rsidR="00E63680" w:rsidRPr="009E738B" w:rsidRDefault="00E63680" w:rsidP="00E63680">
      <w:pPr>
        <w:numPr>
          <w:ilvl w:val="0"/>
          <w:numId w:val="16"/>
        </w:numPr>
        <w:autoSpaceDE w:val="0"/>
        <w:autoSpaceDN w:val="0"/>
        <w:adjustRightInd w:val="0"/>
        <w:jc w:val="both"/>
        <w:rPr>
          <w:lang w:val="en-US"/>
        </w:rPr>
      </w:pPr>
      <w:r w:rsidRPr="009E738B">
        <w:rPr>
          <w:lang w:val="en-US"/>
        </w:rPr>
        <w:t xml:space="preserve">The Panel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 </w:t>
      </w:r>
    </w:p>
    <w:p w:rsidR="00E63680" w:rsidRPr="009E738B" w:rsidRDefault="00E63680" w:rsidP="00E63680">
      <w:pPr>
        <w:autoSpaceDE w:val="0"/>
        <w:autoSpaceDN w:val="0"/>
        <w:adjustRightInd w:val="0"/>
        <w:jc w:val="both"/>
        <w:rPr>
          <w:lang w:val="en-US"/>
        </w:rPr>
      </w:pPr>
    </w:p>
    <w:p w:rsidR="00E63680" w:rsidRPr="009E738B" w:rsidRDefault="00E63680" w:rsidP="00E63680">
      <w:pPr>
        <w:pStyle w:val="Default"/>
        <w:numPr>
          <w:ilvl w:val="0"/>
          <w:numId w:val="16"/>
        </w:numPr>
        <w:jc w:val="both"/>
        <w:rPr>
          <w:b/>
          <w:lang w:val="en-US" w:eastAsia="en-US"/>
        </w:rPr>
      </w:pPr>
      <w:r w:rsidRPr="009E738B">
        <w:rPr>
          <w:lang w:val="en-US"/>
        </w:rPr>
        <w:t xml:space="preserve">The Panel has no doubts as to the profound suffering caused to the complainant by the </w:t>
      </w:r>
      <w:r>
        <w:rPr>
          <w:lang w:val="en-US"/>
        </w:rPr>
        <w:t xml:space="preserve">disappearance and </w:t>
      </w:r>
      <w:r w:rsidRPr="009E738B">
        <w:rPr>
          <w:lang w:val="en-US"/>
        </w:rPr>
        <w:t xml:space="preserve">death of </w:t>
      </w:r>
      <w:r>
        <w:rPr>
          <w:lang w:val="en-US"/>
        </w:rPr>
        <w:t>her husband</w:t>
      </w:r>
      <w:r w:rsidRPr="009E738B">
        <w:rPr>
          <w:lang w:val="en-US"/>
        </w:rPr>
        <w:t>. Nevertheless, the Panel must conclude that this part of the c</w:t>
      </w:r>
      <w:r>
        <w:rPr>
          <w:lang w:val="en-US"/>
        </w:rPr>
        <w:t>omplaint lies outside it</w:t>
      </w:r>
      <w:r w:rsidRPr="009E738B">
        <w:rPr>
          <w:lang w:val="en-US"/>
        </w:rPr>
        <w:t xml:space="preserve">s jurisdiction </w:t>
      </w:r>
      <w:proofErr w:type="spellStart"/>
      <w:r w:rsidRPr="009E738B">
        <w:rPr>
          <w:i/>
          <w:iCs/>
          <w:lang w:val="en-US"/>
        </w:rPr>
        <w:t>ratione</w:t>
      </w:r>
      <w:proofErr w:type="spellEnd"/>
      <w:r w:rsidRPr="009E738B">
        <w:rPr>
          <w:i/>
          <w:iCs/>
          <w:lang w:val="en-US"/>
        </w:rPr>
        <w:t xml:space="preserve"> </w:t>
      </w:r>
      <w:proofErr w:type="spellStart"/>
      <w:r w:rsidRPr="009E738B">
        <w:rPr>
          <w:i/>
          <w:iCs/>
          <w:lang w:val="en-US"/>
        </w:rPr>
        <w:t>temporis</w:t>
      </w:r>
      <w:proofErr w:type="spellEnd"/>
      <w:r w:rsidRPr="009E738B">
        <w:rPr>
          <w:lang w:val="en-US"/>
        </w:rPr>
        <w:t>.</w:t>
      </w:r>
    </w:p>
    <w:p w:rsidR="00E63680" w:rsidRDefault="00E63680" w:rsidP="00E63680">
      <w:pPr>
        <w:autoSpaceDE w:val="0"/>
        <w:autoSpaceDN w:val="0"/>
        <w:adjustRightInd w:val="0"/>
        <w:jc w:val="both"/>
        <w:rPr>
          <w:b/>
          <w:bCs/>
          <w:lang w:val="en-GB" w:eastAsia="en-US"/>
        </w:rPr>
      </w:pPr>
    </w:p>
    <w:p w:rsidR="00E63680" w:rsidRDefault="00E63680" w:rsidP="00E63680">
      <w:pPr>
        <w:autoSpaceDE w:val="0"/>
        <w:autoSpaceDN w:val="0"/>
        <w:adjustRightInd w:val="0"/>
        <w:jc w:val="both"/>
        <w:rPr>
          <w:b/>
          <w:bCs/>
          <w:lang w:val="en-GB" w:eastAsia="en-US"/>
        </w:rPr>
      </w:pPr>
    </w:p>
    <w:p w:rsidR="00E63680" w:rsidRDefault="00E63680" w:rsidP="00E63680">
      <w:pPr>
        <w:autoSpaceDE w:val="0"/>
        <w:autoSpaceDN w:val="0"/>
        <w:adjustRightInd w:val="0"/>
        <w:jc w:val="both"/>
        <w:rPr>
          <w:b/>
          <w:bCs/>
          <w:lang w:val="en-GB" w:eastAsia="en-US"/>
        </w:rPr>
      </w:pPr>
    </w:p>
    <w:p w:rsidR="00E63680" w:rsidRPr="009E738B" w:rsidRDefault="00E63680" w:rsidP="00E63680">
      <w:pPr>
        <w:autoSpaceDE w:val="0"/>
        <w:autoSpaceDN w:val="0"/>
        <w:adjustRightInd w:val="0"/>
        <w:jc w:val="both"/>
        <w:rPr>
          <w:b/>
          <w:bCs/>
          <w:lang w:val="en-GB" w:eastAsia="en-US"/>
        </w:rPr>
      </w:pPr>
      <w:r w:rsidRPr="009E738B">
        <w:rPr>
          <w:b/>
          <w:bCs/>
          <w:lang w:val="en-GB" w:eastAsia="en-US"/>
        </w:rPr>
        <w:t>FOR THESE REASONS,</w:t>
      </w:r>
    </w:p>
    <w:p w:rsidR="00E63680" w:rsidRPr="009E738B" w:rsidRDefault="00E63680" w:rsidP="00E63680">
      <w:pPr>
        <w:autoSpaceDE w:val="0"/>
        <w:autoSpaceDN w:val="0"/>
        <w:adjustRightInd w:val="0"/>
        <w:jc w:val="both"/>
        <w:rPr>
          <w:lang w:val="en-GB" w:eastAsia="en-US"/>
        </w:rPr>
      </w:pPr>
    </w:p>
    <w:p w:rsidR="00E63680" w:rsidRPr="009E738B" w:rsidRDefault="00E63680" w:rsidP="00E63680">
      <w:pPr>
        <w:autoSpaceDE w:val="0"/>
        <w:autoSpaceDN w:val="0"/>
        <w:adjustRightInd w:val="0"/>
        <w:jc w:val="both"/>
        <w:rPr>
          <w:lang w:val="en-GB" w:eastAsia="en-US"/>
        </w:rPr>
      </w:pPr>
      <w:r w:rsidRPr="009E738B">
        <w:rPr>
          <w:lang w:val="en-GB" w:eastAsia="en-US"/>
        </w:rPr>
        <w:t>The Panel, unanimously,</w:t>
      </w:r>
    </w:p>
    <w:p w:rsidR="00E63680" w:rsidRPr="009E738B" w:rsidRDefault="00E63680" w:rsidP="00E63680">
      <w:pPr>
        <w:autoSpaceDE w:val="0"/>
        <w:autoSpaceDN w:val="0"/>
        <w:adjustRightInd w:val="0"/>
        <w:jc w:val="both"/>
        <w:rPr>
          <w:bCs/>
          <w:lang w:val="en-GB" w:eastAsia="en-US"/>
        </w:rPr>
      </w:pPr>
    </w:p>
    <w:p w:rsidR="00E63680" w:rsidRDefault="00E63680" w:rsidP="00E63680">
      <w:pPr>
        <w:autoSpaceDE w:val="0"/>
        <w:autoSpaceDN w:val="0"/>
        <w:adjustRightInd w:val="0"/>
        <w:jc w:val="both"/>
        <w:outlineLvl w:val="0"/>
        <w:rPr>
          <w:b/>
          <w:bCs/>
          <w:lang w:val="en-GB" w:eastAsia="en-US"/>
        </w:rPr>
      </w:pPr>
    </w:p>
    <w:p w:rsidR="00E63680" w:rsidRDefault="00E63680" w:rsidP="00E63680">
      <w:pPr>
        <w:autoSpaceDE w:val="0"/>
        <w:autoSpaceDN w:val="0"/>
        <w:adjustRightInd w:val="0"/>
        <w:jc w:val="both"/>
        <w:outlineLvl w:val="0"/>
        <w:rPr>
          <w:b/>
          <w:bCs/>
          <w:lang w:val="en-GB" w:eastAsia="en-US"/>
        </w:rPr>
      </w:pPr>
    </w:p>
    <w:p w:rsidR="00E63680" w:rsidRPr="009E738B" w:rsidRDefault="00E63680" w:rsidP="00E63680">
      <w:pPr>
        <w:autoSpaceDE w:val="0"/>
        <w:autoSpaceDN w:val="0"/>
        <w:adjustRightInd w:val="0"/>
        <w:jc w:val="both"/>
        <w:outlineLvl w:val="0"/>
        <w:rPr>
          <w:b/>
          <w:bCs/>
          <w:lang w:val="en-GB" w:eastAsia="en-US"/>
        </w:rPr>
      </w:pPr>
      <w:r w:rsidRPr="009E738B">
        <w:rPr>
          <w:b/>
          <w:bCs/>
          <w:lang w:val="en-GB" w:eastAsia="en-US"/>
        </w:rPr>
        <w:t>- DECLARES ADMISSIBLE THE COMPLAINT RELATING TO THE RIGHT TO LIFE;</w:t>
      </w:r>
    </w:p>
    <w:p w:rsidR="00E63680" w:rsidRPr="009E738B" w:rsidRDefault="00E63680" w:rsidP="00E63680">
      <w:pPr>
        <w:autoSpaceDE w:val="0"/>
        <w:autoSpaceDN w:val="0"/>
        <w:adjustRightInd w:val="0"/>
        <w:jc w:val="both"/>
        <w:outlineLvl w:val="0"/>
        <w:rPr>
          <w:b/>
          <w:bCs/>
          <w:lang w:val="en-GB" w:eastAsia="en-US"/>
        </w:rPr>
      </w:pPr>
    </w:p>
    <w:p w:rsidR="00E63680" w:rsidRPr="009E738B" w:rsidRDefault="00E63680" w:rsidP="00E63680">
      <w:pPr>
        <w:autoSpaceDE w:val="0"/>
        <w:autoSpaceDN w:val="0"/>
        <w:adjustRightInd w:val="0"/>
        <w:jc w:val="both"/>
        <w:outlineLvl w:val="0"/>
        <w:rPr>
          <w:b/>
          <w:bCs/>
          <w:lang w:val="en-GB" w:eastAsia="en-US"/>
        </w:rPr>
      </w:pPr>
      <w:r w:rsidRPr="009E738B">
        <w:rPr>
          <w:b/>
          <w:bCs/>
          <w:lang w:val="en-GB" w:eastAsia="en-US"/>
        </w:rPr>
        <w:t>- DECLARES INADMISSIBLE THE REMAINDER OF THE COMPLAINT.</w:t>
      </w:r>
    </w:p>
    <w:p w:rsidR="00E63680" w:rsidRPr="009E738B" w:rsidRDefault="00E63680" w:rsidP="00E63680">
      <w:pPr>
        <w:autoSpaceDE w:val="0"/>
        <w:jc w:val="both"/>
        <w:rPr>
          <w:lang w:val="en-GB"/>
        </w:rPr>
      </w:pPr>
    </w:p>
    <w:p w:rsidR="00E63680" w:rsidRPr="009E738B" w:rsidRDefault="00E63680" w:rsidP="00E63680">
      <w:pPr>
        <w:autoSpaceDE w:val="0"/>
        <w:jc w:val="both"/>
        <w:rPr>
          <w:lang w:val="en-GB"/>
        </w:rPr>
      </w:pPr>
    </w:p>
    <w:p w:rsidR="00E63680" w:rsidRDefault="00E63680" w:rsidP="00E63680">
      <w:pPr>
        <w:autoSpaceDE w:val="0"/>
        <w:jc w:val="both"/>
        <w:rPr>
          <w:lang w:val="en-GB"/>
        </w:rPr>
      </w:pPr>
    </w:p>
    <w:p w:rsidR="00E63680" w:rsidRDefault="00E63680" w:rsidP="00E63680">
      <w:pPr>
        <w:autoSpaceDE w:val="0"/>
        <w:jc w:val="both"/>
        <w:rPr>
          <w:lang w:val="en-GB"/>
        </w:rPr>
      </w:pPr>
    </w:p>
    <w:p w:rsidR="00E63680" w:rsidRDefault="00E63680" w:rsidP="00E63680">
      <w:pPr>
        <w:autoSpaceDE w:val="0"/>
        <w:autoSpaceDN w:val="0"/>
        <w:adjustRightInd w:val="0"/>
        <w:jc w:val="both"/>
        <w:rPr>
          <w:lang w:val="en-GB" w:eastAsia="en-US"/>
        </w:rPr>
      </w:pPr>
    </w:p>
    <w:p w:rsidR="00E63680" w:rsidRPr="009E738B" w:rsidRDefault="00E63680" w:rsidP="00E63680">
      <w:pPr>
        <w:autoSpaceDE w:val="0"/>
        <w:autoSpaceDN w:val="0"/>
        <w:adjustRightInd w:val="0"/>
        <w:jc w:val="both"/>
        <w:rPr>
          <w:lang w:val="en-GB" w:eastAsia="en-US"/>
        </w:rPr>
      </w:pPr>
      <w:proofErr w:type="spellStart"/>
      <w:r w:rsidRPr="009E738B">
        <w:rPr>
          <w:lang w:val="en-GB" w:eastAsia="en-US"/>
        </w:rPr>
        <w:t>Andrey</w:t>
      </w:r>
      <w:proofErr w:type="spellEnd"/>
      <w:r w:rsidRPr="009E738B">
        <w:rPr>
          <w:lang w:val="en-GB" w:eastAsia="en-US"/>
        </w:rPr>
        <w:t xml:space="preserve">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r>
      <w:proofErr w:type="spellStart"/>
      <w:r w:rsidRPr="009E738B">
        <w:rPr>
          <w:lang w:val="en-GB" w:eastAsia="en-US"/>
        </w:rPr>
        <w:t>Marek</w:t>
      </w:r>
      <w:proofErr w:type="spellEnd"/>
      <w:r w:rsidRPr="009E738B">
        <w:rPr>
          <w:lang w:val="en-GB" w:eastAsia="en-US"/>
        </w:rPr>
        <w:t xml:space="preserve"> NOWICKI</w:t>
      </w:r>
    </w:p>
    <w:p w:rsidR="00E63680" w:rsidRPr="009E738B" w:rsidRDefault="00E63680" w:rsidP="00E63680">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0D7372" w:rsidRDefault="008F26F4" w:rsidP="00E63680">
      <w:pPr>
        <w:jc w:val="center"/>
        <w:rPr>
          <w:highlight w:val="yellow"/>
          <w:lang w:val="en-US" w:eastAsia="en-US"/>
        </w:rPr>
      </w:pP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36" w:rsidRDefault="00FD4436">
      <w:r>
        <w:separator/>
      </w:r>
    </w:p>
  </w:endnote>
  <w:endnote w:type="continuationSeparator" w:id="0">
    <w:p w:rsidR="00FD4436" w:rsidRDefault="00FD4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36" w:rsidRDefault="00FD4436">
      <w:r>
        <w:separator/>
      </w:r>
    </w:p>
  </w:footnote>
  <w:footnote w:type="continuationSeparator" w:id="0">
    <w:p w:rsidR="00FD4436" w:rsidRDefault="00FD4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61" w:rsidRDefault="00841E25" w:rsidP="00034929">
    <w:pPr>
      <w:pStyle w:val="Header"/>
      <w:framePr w:wrap="around" w:vAnchor="text" w:hAnchor="margin" w:xAlign="right" w:y="1"/>
      <w:rPr>
        <w:rStyle w:val="PageNumber"/>
      </w:rPr>
    </w:pPr>
    <w:r>
      <w:rPr>
        <w:rStyle w:val="PageNumber"/>
      </w:rPr>
      <w:fldChar w:fldCharType="begin"/>
    </w:r>
    <w:r w:rsidR="005B1861">
      <w:rPr>
        <w:rStyle w:val="PageNumber"/>
      </w:rPr>
      <w:instrText xml:space="preserve">PAGE  </w:instrText>
    </w:r>
    <w:r>
      <w:rPr>
        <w:rStyle w:val="PageNumber"/>
      </w:rPr>
      <w:fldChar w:fldCharType="end"/>
    </w:r>
  </w:p>
  <w:p w:rsidR="005B1861" w:rsidRDefault="005B1861"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61" w:rsidRPr="00592AAE" w:rsidRDefault="00841E25"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B1861" w:rsidRPr="00592AAE">
      <w:rPr>
        <w:rStyle w:val="PageNumber"/>
        <w:sz w:val="22"/>
        <w:szCs w:val="22"/>
      </w:rPr>
      <w:instrText xml:space="preserve">PAGE  </w:instrText>
    </w:r>
    <w:r w:rsidRPr="00592AAE">
      <w:rPr>
        <w:rStyle w:val="PageNumber"/>
        <w:sz w:val="22"/>
        <w:szCs w:val="22"/>
      </w:rPr>
      <w:fldChar w:fldCharType="separate"/>
    </w:r>
    <w:r w:rsidR="00380C08">
      <w:rPr>
        <w:rStyle w:val="PageNumber"/>
        <w:noProof/>
        <w:sz w:val="22"/>
        <w:szCs w:val="22"/>
      </w:rPr>
      <w:t>2</w:t>
    </w:r>
    <w:r w:rsidRPr="00592AAE">
      <w:rPr>
        <w:rStyle w:val="PageNumber"/>
        <w:sz w:val="22"/>
        <w:szCs w:val="22"/>
      </w:rPr>
      <w:fldChar w:fldCharType="end"/>
    </w:r>
  </w:p>
  <w:p w:rsidR="005B1861" w:rsidRDefault="005B1861"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53EA"/>
    <w:rsid w:val="0000659A"/>
    <w:rsid w:val="0001615F"/>
    <w:rsid w:val="000217F1"/>
    <w:rsid w:val="00022017"/>
    <w:rsid w:val="00024EBB"/>
    <w:rsid w:val="00030969"/>
    <w:rsid w:val="00034929"/>
    <w:rsid w:val="0004219D"/>
    <w:rsid w:val="000457C8"/>
    <w:rsid w:val="00046403"/>
    <w:rsid w:val="00056BCB"/>
    <w:rsid w:val="0005718D"/>
    <w:rsid w:val="000635B4"/>
    <w:rsid w:val="000645C0"/>
    <w:rsid w:val="00064BED"/>
    <w:rsid w:val="00065414"/>
    <w:rsid w:val="00070237"/>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D1255"/>
    <w:rsid w:val="000D187D"/>
    <w:rsid w:val="000D704C"/>
    <w:rsid w:val="000D7372"/>
    <w:rsid w:val="000D7518"/>
    <w:rsid w:val="000D7CEB"/>
    <w:rsid w:val="000F103D"/>
    <w:rsid w:val="00103591"/>
    <w:rsid w:val="00110FFC"/>
    <w:rsid w:val="00112D33"/>
    <w:rsid w:val="00115B4F"/>
    <w:rsid w:val="00116FFA"/>
    <w:rsid w:val="0014037D"/>
    <w:rsid w:val="001426A1"/>
    <w:rsid w:val="0014750E"/>
    <w:rsid w:val="001526E6"/>
    <w:rsid w:val="0015714A"/>
    <w:rsid w:val="00157227"/>
    <w:rsid w:val="00157820"/>
    <w:rsid w:val="00167D8A"/>
    <w:rsid w:val="001729AA"/>
    <w:rsid w:val="00173252"/>
    <w:rsid w:val="00177F05"/>
    <w:rsid w:val="00183914"/>
    <w:rsid w:val="00192583"/>
    <w:rsid w:val="00195137"/>
    <w:rsid w:val="0019588E"/>
    <w:rsid w:val="00196DB0"/>
    <w:rsid w:val="001A0315"/>
    <w:rsid w:val="001A1DE9"/>
    <w:rsid w:val="001A3FBE"/>
    <w:rsid w:val="001C36FC"/>
    <w:rsid w:val="001D3AC8"/>
    <w:rsid w:val="001E077F"/>
    <w:rsid w:val="001F0A13"/>
    <w:rsid w:val="001F2463"/>
    <w:rsid w:val="001F3C0F"/>
    <w:rsid w:val="001F435E"/>
    <w:rsid w:val="001F6106"/>
    <w:rsid w:val="00204F04"/>
    <w:rsid w:val="00206422"/>
    <w:rsid w:val="002107C3"/>
    <w:rsid w:val="00210847"/>
    <w:rsid w:val="00211C35"/>
    <w:rsid w:val="00214EE0"/>
    <w:rsid w:val="00215C1A"/>
    <w:rsid w:val="00216B4D"/>
    <w:rsid w:val="00217198"/>
    <w:rsid w:val="0021792B"/>
    <w:rsid w:val="00224E94"/>
    <w:rsid w:val="002255EC"/>
    <w:rsid w:val="00231488"/>
    <w:rsid w:val="0023441F"/>
    <w:rsid w:val="00240E89"/>
    <w:rsid w:val="00251B5D"/>
    <w:rsid w:val="00251F7C"/>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303546"/>
    <w:rsid w:val="003045A6"/>
    <w:rsid w:val="003115BB"/>
    <w:rsid w:val="00312509"/>
    <w:rsid w:val="00312DA7"/>
    <w:rsid w:val="00324197"/>
    <w:rsid w:val="00324AF0"/>
    <w:rsid w:val="0032747A"/>
    <w:rsid w:val="003328D3"/>
    <w:rsid w:val="00334ECB"/>
    <w:rsid w:val="00335CC9"/>
    <w:rsid w:val="00336A14"/>
    <w:rsid w:val="003407BC"/>
    <w:rsid w:val="0035009B"/>
    <w:rsid w:val="003515F6"/>
    <w:rsid w:val="003527B1"/>
    <w:rsid w:val="003534C1"/>
    <w:rsid w:val="00354EE4"/>
    <w:rsid w:val="003557D6"/>
    <w:rsid w:val="00371BFF"/>
    <w:rsid w:val="003738AC"/>
    <w:rsid w:val="00376E8C"/>
    <w:rsid w:val="00377B16"/>
    <w:rsid w:val="00380C08"/>
    <w:rsid w:val="00383ACD"/>
    <w:rsid w:val="00384858"/>
    <w:rsid w:val="003959D4"/>
    <w:rsid w:val="00397439"/>
    <w:rsid w:val="003A44CE"/>
    <w:rsid w:val="003A627D"/>
    <w:rsid w:val="003B642F"/>
    <w:rsid w:val="003B6932"/>
    <w:rsid w:val="003E2C5D"/>
    <w:rsid w:val="003E50D3"/>
    <w:rsid w:val="003E548B"/>
    <w:rsid w:val="003F2869"/>
    <w:rsid w:val="004021DD"/>
    <w:rsid w:val="00411330"/>
    <w:rsid w:val="00422A23"/>
    <w:rsid w:val="00423B68"/>
    <w:rsid w:val="004253FA"/>
    <w:rsid w:val="0042584E"/>
    <w:rsid w:val="00433676"/>
    <w:rsid w:val="00435BB5"/>
    <w:rsid w:val="0044068D"/>
    <w:rsid w:val="004416CD"/>
    <w:rsid w:val="00454793"/>
    <w:rsid w:val="00460552"/>
    <w:rsid w:val="00460DE9"/>
    <w:rsid w:val="004665A0"/>
    <w:rsid w:val="00466BEF"/>
    <w:rsid w:val="00473FE1"/>
    <w:rsid w:val="00475306"/>
    <w:rsid w:val="00486F78"/>
    <w:rsid w:val="00492959"/>
    <w:rsid w:val="00497743"/>
    <w:rsid w:val="004A0F1F"/>
    <w:rsid w:val="004B11BD"/>
    <w:rsid w:val="004B1851"/>
    <w:rsid w:val="004C0C54"/>
    <w:rsid w:val="004C14D7"/>
    <w:rsid w:val="004C1A87"/>
    <w:rsid w:val="004C318C"/>
    <w:rsid w:val="004C74FD"/>
    <w:rsid w:val="004D2563"/>
    <w:rsid w:val="004D34B6"/>
    <w:rsid w:val="004D4D05"/>
    <w:rsid w:val="004E1C84"/>
    <w:rsid w:val="004E2FA2"/>
    <w:rsid w:val="004E7DE2"/>
    <w:rsid w:val="004F5620"/>
    <w:rsid w:val="004F6226"/>
    <w:rsid w:val="005006B3"/>
    <w:rsid w:val="00501B1A"/>
    <w:rsid w:val="00503548"/>
    <w:rsid w:val="00522ED7"/>
    <w:rsid w:val="005241A2"/>
    <w:rsid w:val="005260AA"/>
    <w:rsid w:val="00526503"/>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90A57"/>
    <w:rsid w:val="00592AAE"/>
    <w:rsid w:val="0059707C"/>
    <w:rsid w:val="00597443"/>
    <w:rsid w:val="005A4A0C"/>
    <w:rsid w:val="005B1861"/>
    <w:rsid w:val="005C2501"/>
    <w:rsid w:val="005C5304"/>
    <w:rsid w:val="005C6DCD"/>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827BB"/>
    <w:rsid w:val="006A3EC6"/>
    <w:rsid w:val="006A3FB5"/>
    <w:rsid w:val="006A5A84"/>
    <w:rsid w:val="006A5E9A"/>
    <w:rsid w:val="006B115C"/>
    <w:rsid w:val="006C02CF"/>
    <w:rsid w:val="006C2044"/>
    <w:rsid w:val="006C37DA"/>
    <w:rsid w:val="006C4132"/>
    <w:rsid w:val="006C41C6"/>
    <w:rsid w:val="006C4855"/>
    <w:rsid w:val="006C76D4"/>
    <w:rsid w:val="006D595C"/>
    <w:rsid w:val="006E0489"/>
    <w:rsid w:val="006E2510"/>
    <w:rsid w:val="006E56DB"/>
    <w:rsid w:val="006F1D23"/>
    <w:rsid w:val="006F1FCB"/>
    <w:rsid w:val="006F5A3F"/>
    <w:rsid w:val="006F5EB8"/>
    <w:rsid w:val="0071298D"/>
    <w:rsid w:val="00726339"/>
    <w:rsid w:val="007271BA"/>
    <w:rsid w:val="00727387"/>
    <w:rsid w:val="00730D6E"/>
    <w:rsid w:val="007333D5"/>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C11A4"/>
    <w:rsid w:val="007C11D9"/>
    <w:rsid w:val="007C7741"/>
    <w:rsid w:val="007E0993"/>
    <w:rsid w:val="007E304B"/>
    <w:rsid w:val="007E3C1F"/>
    <w:rsid w:val="007E446D"/>
    <w:rsid w:val="007E45CC"/>
    <w:rsid w:val="007F3C65"/>
    <w:rsid w:val="007F471D"/>
    <w:rsid w:val="00800EE5"/>
    <w:rsid w:val="0080338C"/>
    <w:rsid w:val="00804085"/>
    <w:rsid w:val="008103F8"/>
    <w:rsid w:val="00814C0B"/>
    <w:rsid w:val="00814EEC"/>
    <w:rsid w:val="00820CAA"/>
    <w:rsid w:val="00821765"/>
    <w:rsid w:val="0082377F"/>
    <w:rsid w:val="00825B23"/>
    <w:rsid w:val="00830D2C"/>
    <w:rsid w:val="00831901"/>
    <w:rsid w:val="008363C6"/>
    <w:rsid w:val="00841E25"/>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270E1"/>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24CCD"/>
    <w:rsid w:val="00B3051C"/>
    <w:rsid w:val="00B31B1A"/>
    <w:rsid w:val="00B33821"/>
    <w:rsid w:val="00B366F2"/>
    <w:rsid w:val="00B375CC"/>
    <w:rsid w:val="00B406F0"/>
    <w:rsid w:val="00B411FA"/>
    <w:rsid w:val="00B44DD6"/>
    <w:rsid w:val="00B46E10"/>
    <w:rsid w:val="00B4745F"/>
    <w:rsid w:val="00B47E17"/>
    <w:rsid w:val="00B50ADD"/>
    <w:rsid w:val="00B51165"/>
    <w:rsid w:val="00B51440"/>
    <w:rsid w:val="00B568D2"/>
    <w:rsid w:val="00B57816"/>
    <w:rsid w:val="00B602A9"/>
    <w:rsid w:val="00B65F37"/>
    <w:rsid w:val="00B66BD3"/>
    <w:rsid w:val="00B8049B"/>
    <w:rsid w:val="00B82E2D"/>
    <w:rsid w:val="00B82E48"/>
    <w:rsid w:val="00B84431"/>
    <w:rsid w:val="00B84466"/>
    <w:rsid w:val="00B84638"/>
    <w:rsid w:val="00B86A16"/>
    <w:rsid w:val="00B907EF"/>
    <w:rsid w:val="00B911D6"/>
    <w:rsid w:val="00B93DDD"/>
    <w:rsid w:val="00B94144"/>
    <w:rsid w:val="00BA2125"/>
    <w:rsid w:val="00BA4239"/>
    <w:rsid w:val="00BA67A1"/>
    <w:rsid w:val="00BA7BA6"/>
    <w:rsid w:val="00BA7EF7"/>
    <w:rsid w:val="00BB219C"/>
    <w:rsid w:val="00BB2D40"/>
    <w:rsid w:val="00BB78E6"/>
    <w:rsid w:val="00BC043E"/>
    <w:rsid w:val="00BC3E67"/>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C001F"/>
    <w:rsid w:val="00CD16ED"/>
    <w:rsid w:val="00CD3C72"/>
    <w:rsid w:val="00CD4FD8"/>
    <w:rsid w:val="00CE253C"/>
    <w:rsid w:val="00CE4C3B"/>
    <w:rsid w:val="00CE681C"/>
    <w:rsid w:val="00CF01EA"/>
    <w:rsid w:val="00CF330C"/>
    <w:rsid w:val="00CF4DAC"/>
    <w:rsid w:val="00CF517F"/>
    <w:rsid w:val="00CF7DC2"/>
    <w:rsid w:val="00D0255C"/>
    <w:rsid w:val="00D04164"/>
    <w:rsid w:val="00D12204"/>
    <w:rsid w:val="00D1580B"/>
    <w:rsid w:val="00D17F6D"/>
    <w:rsid w:val="00D20796"/>
    <w:rsid w:val="00D21DA1"/>
    <w:rsid w:val="00D227A4"/>
    <w:rsid w:val="00D24540"/>
    <w:rsid w:val="00D26A47"/>
    <w:rsid w:val="00D31782"/>
    <w:rsid w:val="00D36E08"/>
    <w:rsid w:val="00D404FC"/>
    <w:rsid w:val="00D55B57"/>
    <w:rsid w:val="00D616BC"/>
    <w:rsid w:val="00D618E1"/>
    <w:rsid w:val="00D631DC"/>
    <w:rsid w:val="00D729E9"/>
    <w:rsid w:val="00D84865"/>
    <w:rsid w:val="00D8570F"/>
    <w:rsid w:val="00D931C9"/>
    <w:rsid w:val="00DA03F2"/>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2F06"/>
    <w:rsid w:val="00E33156"/>
    <w:rsid w:val="00E338EF"/>
    <w:rsid w:val="00E33A86"/>
    <w:rsid w:val="00E346CD"/>
    <w:rsid w:val="00E34825"/>
    <w:rsid w:val="00E402B6"/>
    <w:rsid w:val="00E40892"/>
    <w:rsid w:val="00E41CD7"/>
    <w:rsid w:val="00E41FA6"/>
    <w:rsid w:val="00E44338"/>
    <w:rsid w:val="00E51D8F"/>
    <w:rsid w:val="00E53E55"/>
    <w:rsid w:val="00E56ADC"/>
    <w:rsid w:val="00E62683"/>
    <w:rsid w:val="00E6321D"/>
    <w:rsid w:val="00E63680"/>
    <w:rsid w:val="00E64EAD"/>
    <w:rsid w:val="00E848B3"/>
    <w:rsid w:val="00E8545C"/>
    <w:rsid w:val="00E87654"/>
    <w:rsid w:val="00E9093C"/>
    <w:rsid w:val="00E945C1"/>
    <w:rsid w:val="00EA2C09"/>
    <w:rsid w:val="00EA7BE4"/>
    <w:rsid w:val="00EA7F30"/>
    <w:rsid w:val="00EB2699"/>
    <w:rsid w:val="00EC0363"/>
    <w:rsid w:val="00EC51CB"/>
    <w:rsid w:val="00EC5D73"/>
    <w:rsid w:val="00EC6B4B"/>
    <w:rsid w:val="00EC7638"/>
    <w:rsid w:val="00ED3B64"/>
    <w:rsid w:val="00ED5DC0"/>
    <w:rsid w:val="00ED7FA9"/>
    <w:rsid w:val="00EF137F"/>
    <w:rsid w:val="00EF53BF"/>
    <w:rsid w:val="00EF7A41"/>
    <w:rsid w:val="00F00101"/>
    <w:rsid w:val="00F07D0E"/>
    <w:rsid w:val="00F07E0B"/>
    <w:rsid w:val="00F106E7"/>
    <w:rsid w:val="00F14799"/>
    <w:rsid w:val="00F20188"/>
    <w:rsid w:val="00F25C41"/>
    <w:rsid w:val="00F316A6"/>
    <w:rsid w:val="00F31FAF"/>
    <w:rsid w:val="00F34BE7"/>
    <w:rsid w:val="00F34CEC"/>
    <w:rsid w:val="00F350E6"/>
    <w:rsid w:val="00F36058"/>
    <w:rsid w:val="00F429BA"/>
    <w:rsid w:val="00F46C74"/>
    <w:rsid w:val="00F502B6"/>
    <w:rsid w:val="00F504D3"/>
    <w:rsid w:val="00F63A00"/>
    <w:rsid w:val="00F654F1"/>
    <w:rsid w:val="00F722CF"/>
    <w:rsid w:val="00F7515A"/>
    <w:rsid w:val="00F75E5F"/>
    <w:rsid w:val="00F77566"/>
    <w:rsid w:val="00F82A9E"/>
    <w:rsid w:val="00F87EAC"/>
    <w:rsid w:val="00F90130"/>
    <w:rsid w:val="00F9141B"/>
    <w:rsid w:val="00F938D2"/>
    <w:rsid w:val="00F95EC3"/>
    <w:rsid w:val="00FA0D2A"/>
    <w:rsid w:val="00FA44E5"/>
    <w:rsid w:val="00FC0242"/>
    <w:rsid w:val="00FC63E0"/>
    <w:rsid w:val="00FD117B"/>
    <w:rsid w:val="00FD2B06"/>
    <w:rsid w:val="00FD4436"/>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PATRNOGIĆ, Verica</Reference>
    <Case_x0020_Year xmlns="63130c8a-8d1f-4e28-8ee3-43603ca9ef3b">2009</Case_x0020_Year>
    <Case_x0020_Status xmlns="16f2acb5-7363-4076-9084-069fc3bb4325">.</Case_x0020_Status>
    <Date_x0020_of_x0020_Adoption xmlns="16f2acb5-7363-4076-9084-069fc3bb4325">2011-12-15T23:00:00+00:00</Date_x0020_of_x0020_Adoption>
    <Case_x0020_Number xmlns="16f2acb5-7363-4076-9084-069fc3bb4325">252/09</Case_x0020_Number>
    <Type_x0020_of_x0020_Document xmlns="16f2acb5-7363-4076-9084-069fc3bb4325">Decision - Partially admissible</Type_x0020_of_x0020_Document>
    <_dlc_DocId xmlns="b9fab99d-1571-47f6-8995-3a195ef041f8">M5JDUUKXSQ5W-25-293</_dlc_DocId>
    <_dlc_DocIdUrl xmlns="b9fab99d-1571-47f6-8995-3a195ef041f8">
      <Url>http://prod.unmikonline.org/hrap/Eng/_layouts/DocIdRedir.aspx?ID=M5JDUUKXSQ5W-25-293</Url>
      <Description>M5JDUUKXSQ5W-25-293</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A044-598E-4458-AFB4-F95B776189A2}"/>
</file>

<file path=customXml/itemProps2.xml><?xml version="1.0" encoding="utf-8"?>
<ds:datastoreItem xmlns:ds="http://schemas.openxmlformats.org/officeDocument/2006/customXml" ds:itemID="{E7CCF1B8-B373-4184-9C63-D5D1465A359F}"/>
</file>

<file path=customXml/itemProps3.xml><?xml version="1.0" encoding="utf-8"?>
<ds:datastoreItem xmlns:ds="http://schemas.openxmlformats.org/officeDocument/2006/customXml" ds:itemID="{FEFE2947-F8A8-4C89-A95C-51D32A0AF584}"/>
</file>

<file path=customXml/itemProps4.xml><?xml version="1.0" encoding="utf-8"?>
<ds:datastoreItem xmlns:ds="http://schemas.openxmlformats.org/officeDocument/2006/customXml" ds:itemID="{76C0805C-1D68-4D44-BDB8-9BB2F60934F7}"/>
</file>

<file path=customXml/itemProps5.xml><?xml version="1.0" encoding="utf-8"?>
<ds:datastoreItem xmlns:ds="http://schemas.openxmlformats.org/officeDocument/2006/customXml" ds:itemID="{AC935614-8808-4618-A710-D9ABD6F77A70}"/>
</file>

<file path=docProps/app.xml><?xml version="1.0" encoding="utf-8"?>
<Properties xmlns="http://schemas.openxmlformats.org/officeDocument/2006/extended-properties" xmlns:vt="http://schemas.openxmlformats.org/officeDocument/2006/docPropsVTypes">
  <Template>Normal</Template>
  <TotalTime>8</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subject/>
  <dc:creator>Paul Lemmens</dc:creator>
  <cp:keywords/>
  <cp:lastModifiedBy>snezana martinovic</cp:lastModifiedBy>
  <cp:revision>5</cp:revision>
  <cp:lastPrinted>2011-12-16T19:28:00Z</cp:lastPrinted>
  <dcterms:created xsi:type="dcterms:W3CDTF">2011-12-16T12:08:00Z</dcterms:created>
  <dcterms:modified xsi:type="dcterms:W3CDTF">2011-12-19T10:57:00Z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24960f2f-2cc6-4d21-9133-9fe9f20c573c</vt:lpwstr>
  </property>
  <property fmtid="{D5CDD505-2E9C-101B-9397-08002B2CF9AE}" pid="4" name="Language Filter">
    <vt:lpwstr>English</vt:lpwstr>
  </property>
  <property fmtid="{D5CDD505-2E9C-101B-9397-08002B2CF9AE}" pid="5" name="Order">
    <vt:r8>29300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